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264" w:rsidRDefault="00E66264" w:rsidP="00E66264">
      <w:r>
        <w:rPr>
          <w:rFonts w:hint="eastAsia"/>
        </w:rPr>
        <w:t>201</w:t>
      </w:r>
      <w:r w:rsidR="00E65F3F">
        <w:rPr>
          <w:rFonts w:hint="eastAsia"/>
        </w:rPr>
        <w:t>7</w:t>
      </w:r>
      <w:r>
        <w:rPr>
          <w:rFonts w:hint="eastAsia"/>
        </w:rPr>
        <w:t>年春季信息学院硕士学位论文答辩安排</w:t>
      </w:r>
      <w:r w:rsidR="00773F6E">
        <w:rPr>
          <w:rFonts w:hint="eastAsia"/>
        </w:rPr>
        <w:t>（一）</w:t>
      </w:r>
    </w:p>
    <w:p w:rsidR="00E66264" w:rsidRDefault="00E66264" w:rsidP="00E65F3F">
      <w:pPr>
        <w:numPr>
          <w:ilvl w:val="0"/>
          <w:numId w:val="1"/>
        </w:numPr>
        <w:tabs>
          <w:tab w:val="clear" w:pos="862"/>
          <w:tab w:val="num" w:pos="-142"/>
        </w:tabs>
        <w:ind w:hanging="171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答辩时间</w:t>
      </w:r>
      <w:r w:rsidR="00F66697">
        <w:rPr>
          <w:rFonts w:hint="eastAsia"/>
          <w:sz w:val="24"/>
          <w:szCs w:val="24"/>
        </w:rPr>
        <w:t xml:space="preserve">   2017.06.07</w:t>
      </w:r>
    </w:p>
    <w:p w:rsidR="00E66264" w:rsidRDefault="00E66264" w:rsidP="00E65F3F">
      <w:pPr>
        <w:numPr>
          <w:ilvl w:val="0"/>
          <w:numId w:val="1"/>
        </w:numPr>
        <w:tabs>
          <w:tab w:val="clear" w:pos="862"/>
          <w:tab w:val="num" w:pos="-142"/>
        </w:tabs>
        <w:ind w:hanging="171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答辩地点</w:t>
      </w:r>
      <w:r w:rsidR="00F66697">
        <w:rPr>
          <w:rFonts w:hint="eastAsia"/>
          <w:sz w:val="24"/>
          <w:szCs w:val="24"/>
        </w:rPr>
        <w:t xml:space="preserve">   12</w:t>
      </w:r>
      <w:r w:rsidR="00F66697">
        <w:rPr>
          <w:rFonts w:hint="eastAsia"/>
          <w:sz w:val="24"/>
          <w:szCs w:val="24"/>
        </w:rPr>
        <w:t>教</w:t>
      </w:r>
      <w:r w:rsidR="00F66697">
        <w:rPr>
          <w:rFonts w:hint="eastAsia"/>
          <w:sz w:val="24"/>
          <w:szCs w:val="24"/>
        </w:rPr>
        <w:t>9</w:t>
      </w:r>
      <w:r w:rsidR="00F66697">
        <w:rPr>
          <w:rFonts w:hint="eastAsia"/>
          <w:sz w:val="24"/>
          <w:szCs w:val="24"/>
        </w:rPr>
        <w:t>楼学术讨论室</w:t>
      </w:r>
    </w:p>
    <w:p w:rsidR="00E66264" w:rsidRDefault="00E66264" w:rsidP="00E65F3F">
      <w:pPr>
        <w:numPr>
          <w:ilvl w:val="0"/>
          <w:numId w:val="1"/>
        </w:numPr>
        <w:tabs>
          <w:tab w:val="clear" w:pos="862"/>
          <w:tab w:val="num" w:pos="-142"/>
        </w:tabs>
        <w:ind w:hanging="171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答辩学生分组情况</w:t>
      </w:r>
    </w:p>
    <w:p w:rsidR="008C1A7D" w:rsidRDefault="00394BD3" w:rsidP="00E65F3F">
      <w:pPr>
        <w:tabs>
          <w:tab w:val="num" w:pos="-142"/>
        </w:tabs>
        <w:ind w:leftChars="-235" w:left="361" w:hangingChars="502" w:hanging="121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上午</w:t>
      </w:r>
      <w:r>
        <w:rPr>
          <w:rFonts w:hint="eastAsia"/>
          <w:sz w:val="24"/>
          <w:szCs w:val="24"/>
        </w:rPr>
        <w:t>8:30</w:t>
      </w:r>
      <w:r>
        <w:rPr>
          <w:sz w:val="24"/>
          <w:szCs w:val="24"/>
        </w:rPr>
        <w:t>—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:30</w:t>
      </w: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6"/>
        <w:gridCol w:w="1701"/>
        <w:gridCol w:w="1276"/>
        <w:gridCol w:w="4578"/>
      </w:tblGrid>
      <w:tr w:rsidR="00E66264" w:rsidTr="00E91796">
        <w:tc>
          <w:tcPr>
            <w:tcW w:w="1560" w:type="dxa"/>
          </w:tcPr>
          <w:p w:rsidR="00E66264" w:rsidRDefault="00E66264" w:rsidP="008F6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276" w:type="dxa"/>
          </w:tcPr>
          <w:p w:rsidR="00E66264" w:rsidRDefault="00E66264" w:rsidP="008F6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1701" w:type="dxa"/>
          </w:tcPr>
          <w:p w:rsidR="00E66264" w:rsidRDefault="00E66264" w:rsidP="008F6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专业（领域）</w:t>
            </w:r>
          </w:p>
        </w:tc>
        <w:tc>
          <w:tcPr>
            <w:tcW w:w="1276" w:type="dxa"/>
          </w:tcPr>
          <w:p w:rsidR="00E66264" w:rsidRDefault="00E66264" w:rsidP="008F6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4578" w:type="dxa"/>
          </w:tcPr>
          <w:p w:rsidR="00E66264" w:rsidRDefault="00E66264" w:rsidP="008F6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论文题目</w:t>
            </w:r>
          </w:p>
        </w:tc>
      </w:tr>
      <w:tr w:rsidR="002A1BF3" w:rsidTr="00773F6E">
        <w:tc>
          <w:tcPr>
            <w:tcW w:w="1560" w:type="dxa"/>
            <w:vAlign w:val="center"/>
          </w:tcPr>
          <w:p w:rsidR="002A1BF3" w:rsidRPr="00E860DF" w:rsidRDefault="002A1BF3" w:rsidP="00773F6E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Theme="minorHAnsi" w:eastAsia="楷体_GB2312" w:hAnsiTheme="minorHAnsi" w:hint="eastAsia"/>
                <w:b w:val="0"/>
                <w:sz w:val="24"/>
                <w:szCs w:val="24"/>
              </w:rPr>
              <w:t>2014210218</w:t>
            </w:r>
          </w:p>
        </w:tc>
        <w:tc>
          <w:tcPr>
            <w:tcW w:w="1276" w:type="dxa"/>
            <w:vAlign w:val="center"/>
          </w:tcPr>
          <w:p w:rsidR="002A1BF3" w:rsidRPr="00BE4028" w:rsidRDefault="002A1BF3" w:rsidP="00773F6E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Theme="minorHAnsi" w:eastAsia="楷体_GB2312" w:hAnsiTheme="minorHAnsi" w:hint="eastAsia"/>
                <w:b w:val="0"/>
                <w:sz w:val="24"/>
                <w:szCs w:val="24"/>
              </w:rPr>
              <w:t>蔡萌萌</w:t>
            </w:r>
          </w:p>
        </w:tc>
        <w:tc>
          <w:tcPr>
            <w:tcW w:w="1701" w:type="dxa"/>
            <w:vAlign w:val="center"/>
          </w:tcPr>
          <w:p w:rsidR="002A1BF3" w:rsidRDefault="002A1BF3" w:rsidP="00773F6E">
            <w:pPr>
              <w:jc w:val="both"/>
            </w:pPr>
            <w:r>
              <w:rPr>
                <w:rFonts w:asciiTheme="minorHAnsi" w:eastAsia="楷体_GB2312" w:hAnsiTheme="minorHAnsi" w:hint="eastAsia"/>
                <w:b w:val="0"/>
                <w:sz w:val="24"/>
                <w:szCs w:val="24"/>
              </w:rPr>
              <w:t>计算机科学与技术</w:t>
            </w:r>
          </w:p>
        </w:tc>
        <w:tc>
          <w:tcPr>
            <w:tcW w:w="1276" w:type="dxa"/>
            <w:vAlign w:val="center"/>
          </w:tcPr>
          <w:p w:rsidR="002A1BF3" w:rsidRPr="00BE4028" w:rsidRDefault="002A1BF3" w:rsidP="00773F6E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Theme="minorHAnsi" w:eastAsia="楷体_GB2312" w:hAnsiTheme="minorHAnsi" w:hint="eastAsia"/>
                <w:b w:val="0"/>
                <w:sz w:val="24"/>
                <w:szCs w:val="24"/>
              </w:rPr>
              <w:t>冯志全</w:t>
            </w:r>
          </w:p>
        </w:tc>
        <w:tc>
          <w:tcPr>
            <w:tcW w:w="4578" w:type="dxa"/>
            <w:vAlign w:val="center"/>
          </w:tcPr>
          <w:p w:rsidR="002A1BF3" w:rsidRPr="00BE4028" w:rsidRDefault="002A1BF3" w:rsidP="00773F6E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面向手势自然交互的人机相向互动模型与算法研究</w:t>
            </w:r>
          </w:p>
        </w:tc>
      </w:tr>
      <w:tr w:rsidR="002A1BF3" w:rsidTr="00773F6E">
        <w:tc>
          <w:tcPr>
            <w:tcW w:w="1560" w:type="dxa"/>
            <w:vAlign w:val="center"/>
          </w:tcPr>
          <w:p w:rsidR="002A1BF3" w:rsidRPr="00A90D91" w:rsidRDefault="002A1BF3" w:rsidP="00773F6E">
            <w:pPr>
              <w:jc w:val="both"/>
              <w:rPr>
                <w:rFonts w:asciiTheme="minorHAnsi" w:eastAsia="楷体_GB2312" w:hAnsiTheme="minorHAnsi"/>
                <w:b w:val="0"/>
                <w:sz w:val="24"/>
                <w:szCs w:val="24"/>
              </w:rPr>
            </w:pPr>
            <w:r>
              <w:rPr>
                <w:rFonts w:asciiTheme="minorHAnsi" w:eastAsia="楷体_GB2312" w:hAnsiTheme="minorHAnsi" w:hint="eastAsia"/>
                <w:b w:val="0"/>
                <w:sz w:val="24"/>
                <w:szCs w:val="24"/>
              </w:rPr>
              <w:t>2014210215</w:t>
            </w:r>
          </w:p>
        </w:tc>
        <w:tc>
          <w:tcPr>
            <w:tcW w:w="1276" w:type="dxa"/>
            <w:vAlign w:val="center"/>
          </w:tcPr>
          <w:p w:rsidR="002A1BF3" w:rsidRPr="00A90D91" w:rsidRDefault="002A1BF3" w:rsidP="00773F6E">
            <w:pPr>
              <w:jc w:val="both"/>
              <w:rPr>
                <w:rFonts w:asciiTheme="minorHAnsi" w:eastAsia="楷体_GB2312" w:hAnsiTheme="minorHAnsi"/>
                <w:b w:val="0"/>
                <w:sz w:val="24"/>
                <w:szCs w:val="24"/>
              </w:rPr>
            </w:pPr>
            <w:r>
              <w:rPr>
                <w:rFonts w:asciiTheme="minorHAnsi" w:eastAsia="楷体_GB2312" w:hAnsiTheme="minorHAnsi"/>
                <w:b w:val="0"/>
                <w:sz w:val="24"/>
                <w:szCs w:val="24"/>
              </w:rPr>
              <w:t>栾敏</w:t>
            </w:r>
          </w:p>
        </w:tc>
        <w:tc>
          <w:tcPr>
            <w:tcW w:w="1701" w:type="dxa"/>
            <w:vAlign w:val="center"/>
          </w:tcPr>
          <w:p w:rsidR="002A1BF3" w:rsidRPr="00A90D91" w:rsidRDefault="002A1BF3" w:rsidP="00773F6E">
            <w:pPr>
              <w:jc w:val="both"/>
              <w:rPr>
                <w:rFonts w:asciiTheme="minorHAnsi" w:eastAsia="楷体_GB2312" w:hAnsiTheme="minorHAnsi"/>
                <w:b w:val="0"/>
                <w:sz w:val="24"/>
                <w:szCs w:val="24"/>
              </w:rPr>
            </w:pPr>
            <w:r>
              <w:rPr>
                <w:rFonts w:asciiTheme="minorHAnsi" w:eastAsia="楷体_GB2312" w:hAnsiTheme="minorHAnsi"/>
                <w:b w:val="0"/>
                <w:sz w:val="24"/>
                <w:szCs w:val="24"/>
              </w:rPr>
              <w:t>计算机科学与技术</w:t>
            </w:r>
          </w:p>
        </w:tc>
        <w:tc>
          <w:tcPr>
            <w:tcW w:w="1276" w:type="dxa"/>
            <w:vAlign w:val="center"/>
          </w:tcPr>
          <w:p w:rsidR="002A1BF3" w:rsidRPr="00A90D91" w:rsidRDefault="002A1BF3" w:rsidP="00773F6E">
            <w:pPr>
              <w:jc w:val="both"/>
              <w:rPr>
                <w:rFonts w:asciiTheme="minorHAnsi" w:eastAsia="楷体_GB2312" w:hAnsiTheme="minorHAnsi"/>
                <w:b w:val="0"/>
                <w:sz w:val="24"/>
                <w:szCs w:val="24"/>
              </w:rPr>
            </w:pPr>
            <w:r>
              <w:rPr>
                <w:rFonts w:asciiTheme="minorHAnsi" w:eastAsia="楷体_GB2312" w:hAnsiTheme="minorHAnsi"/>
                <w:b w:val="0"/>
                <w:sz w:val="24"/>
                <w:szCs w:val="24"/>
              </w:rPr>
              <w:t>冯志全</w:t>
            </w:r>
          </w:p>
        </w:tc>
        <w:tc>
          <w:tcPr>
            <w:tcW w:w="4578" w:type="dxa"/>
            <w:vAlign w:val="center"/>
          </w:tcPr>
          <w:p w:rsidR="002A1BF3" w:rsidRPr="006D0FE6" w:rsidRDefault="002A1BF3" w:rsidP="00773F6E">
            <w:pPr>
              <w:pStyle w:val="-"/>
              <w:jc w:val="both"/>
              <w:rPr>
                <w:rFonts w:cs="宋体"/>
                <w:b/>
                <w:color w:val="auto"/>
                <w:kern w:val="0"/>
                <w:sz w:val="24"/>
                <w:szCs w:val="24"/>
              </w:rPr>
            </w:pPr>
            <w:r w:rsidRPr="00F66697">
              <w:rPr>
                <w:rFonts w:asciiTheme="minorHAnsi" w:eastAsia="楷体_GB2312" w:hAnsiTheme="minorHAnsi" w:cs="宋体" w:hint="eastAsia"/>
                <w:color w:val="auto"/>
                <w:kern w:val="0"/>
                <w:sz w:val="24"/>
                <w:szCs w:val="24"/>
              </w:rPr>
              <w:t>以降低用户记忆负荷为主要目标的车载自然交互界面研究</w:t>
            </w:r>
          </w:p>
        </w:tc>
      </w:tr>
    </w:tbl>
    <w:p w:rsidR="00E66264" w:rsidRDefault="00E66264" w:rsidP="00E65F3F">
      <w:pPr>
        <w:numPr>
          <w:ilvl w:val="0"/>
          <w:numId w:val="1"/>
        </w:numPr>
        <w:tabs>
          <w:tab w:val="clear" w:pos="862"/>
          <w:tab w:val="num" w:pos="-284"/>
        </w:tabs>
        <w:ind w:hanging="171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答辩委员会成员组成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275"/>
        <w:gridCol w:w="1956"/>
        <w:gridCol w:w="1396"/>
        <w:gridCol w:w="3878"/>
      </w:tblGrid>
      <w:tr w:rsidR="00E66264" w:rsidTr="002E4155">
        <w:tc>
          <w:tcPr>
            <w:tcW w:w="1844" w:type="dxa"/>
          </w:tcPr>
          <w:p w:rsidR="00E66264" w:rsidRDefault="00E66264" w:rsidP="008F6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分工</w:t>
            </w:r>
          </w:p>
        </w:tc>
        <w:tc>
          <w:tcPr>
            <w:tcW w:w="1275" w:type="dxa"/>
          </w:tcPr>
          <w:p w:rsidR="00E66264" w:rsidRDefault="00E66264" w:rsidP="008F6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56" w:type="dxa"/>
          </w:tcPr>
          <w:p w:rsidR="00E66264" w:rsidRDefault="00E66264" w:rsidP="008F6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396" w:type="dxa"/>
          </w:tcPr>
          <w:p w:rsidR="00E66264" w:rsidRDefault="00E66264" w:rsidP="008F6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是否硕导</w:t>
            </w:r>
          </w:p>
        </w:tc>
        <w:tc>
          <w:tcPr>
            <w:tcW w:w="3878" w:type="dxa"/>
          </w:tcPr>
          <w:p w:rsidR="00E66264" w:rsidRDefault="00E66264" w:rsidP="008F6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</w:tr>
      <w:tr w:rsidR="00381D2D" w:rsidTr="003F138C">
        <w:trPr>
          <w:trHeight w:val="490"/>
        </w:trPr>
        <w:tc>
          <w:tcPr>
            <w:tcW w:w="1844" w:type="dxa"/>
          </w:tcPr>
          <w:p w:rsidR="00381D2D" w:rsidRDefault="00381D2D" w:rsidP="00756092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主席</w:t>
            </w:r>
          </w:p>
        </w:tc>
        <w:tc>
          <w:tcPr>
            <w:tcW w:w="1275" w:type="dxa"/>
          </w:tcPr>
          <w:p w:rsidR="00381D2D" w:rsidRDefault="00F66697" w:rsidP="00CB510E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66697">
              <w:rPr>
                <w:rFonts w:ascii="楷体_GB2312" w:eastAsia="楷体_GB2312" w:hint="eastAsia"/>
                <w:b w:val="0"/>
                <w:sz w:val="24"/>
                <w:szCs w:val="24"/>
              </w:rPr>
              <w:t>蒋志方</w:t>
            </w:r>
          </w:p>
        </w:tc>
        <w:tc>
          <w:tcPr>
            <w:tcW w:w="1956" w:type="dxa"/>
          </w:tcPr>
          <w:p w:rsidR="00381D2D" w:rsidRDefault="00F66697" w:rsidP="00CB510E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副教授</w:t>
            </w:r>
          </w:p>
        </w:tc>
        <w:tc>
          <w:tcPr>
            <w:tcW w:w="1396" w:type="dxa"/>
          </w:tcPr>
          <w:p w:rsidR="00381D2D" w:rsidRDefault="00F66697" w:rsidP="00CB510E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是</w:t>
            </w:r>
          </w:p>
        </w:tc>
        <w:tc>
          <w:tcPr>
            <w:tcW w:w="3878" w:type="dxa"/>
          </w:tcPr>
          <w:p w:rsidR="00381D2D" w:rsidRPr="00616DD3" w:rsidRDefault="00F66697" w:rsidP="00CB510E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山东大学</w:t>
            </w:r>
          </w:p>
        </w:tc>
      </w:tr>
      <w:tr w:rsidR="00381D2D" w:rsidRPr="00E12F19" w:rsidTr="003F138C">
        <w:trPr>
          <w:trHeight w:val="478"/>
        </w:trPr>
        <w:tc>
          <w:tcPr>
            <w:tcW w:w="1844" w:type="dxa"/>
          </w:tcPr>
          <w:p w:rsidR="00381D2D" w:rsidRDefault="00381D2D" w:rsidP="00756092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</w:tcPr>
          <w:p w:rsidR="00381D2D" w:rsidRDefault="00F66697" w:rsidP="004C5791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66697">
              <w:rPr>
                <w:rFonts w:ascii="楷体_GB2312" w:eastAsia="楷体_GB2312" w:hint="eastAsia"/>
                <w:b w:val="0"/>
                <w:sz w:val="24"/>
                <w:szCs w:val="24"/>
              </w:rPr>
              <w:t>张玉</w:t>
            </w:r>
            <w:r w:rsidR="004C5791">
              <w:rPr>
                <w:rFonts w:ascii="楷体_GB2312" w:eastAsia="楷体_GB2312" w:hint="eastAsia"/>
                <w:b w:val="0"/>
                <w:sz w:val="24"/>
                <w:szCs w:val="24"/>
              </w:rPr>
              <w:t>璘</w:t>
            </w:r>
          </w:p>
        </w:tc>
        <w:tc>
          <w:tcPr>
            <w:tcW w:w="1956" w:type="dxa"/>
          </w:tcPr>
          <w:p w:rsidR="00381D2D" w:rsidRDefault="00F66697" w:rsidP="00CB510E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教授</w:t>
            </w:r>
          </w:p>
        </w:tc>
        <w:tc>
          <w:tcPr>
            <w:tcW w:w="1396" w:type="dxa"/>
          </w:tcPr>
          <w:p w:rsidR="00381D2D" w:rsidRDefault="00F66697" w:rsidP="00CB510E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是</w:t>
            </w:r>
          </w:p>
        </w:tc>
        <w:tc>
          <w:tcPr>
            <w:tcW w:w="3878" w:type="dxa"/>
          </w:tcPr>
          <w:p w:rsidR="00381D2D" w:rsidRDefault="00F66697" w:rsidP="00CB510E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济南大学</w:t>
            </w:r>
          </w:p>
        </w:tc>
      </w:tr>
      <w:tr w:rsidR="00381D2D" w:rsidTr="003F138C">
        <w:trPr>
          <w:trHeight w:val="471"/>
        </w:trPr>
        <w:tc>
          <w:tcPr>
            <w:tcW w:w="1844" w:type="dxa"/>
            <w:tcBorders>
              <w:bottom w:val="single" w:sz="4" w:space="0" w:color="auto"/>
            </w:tcBorders>
          </w:tcPr>
          <w:p w:rsidR="00381D2D" w:rsidRDefault="00381D2D" w:rsidP="00756092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81D2D" w:rsidRDefault="00F66697" w:rsidP="00CB510E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66697">
              <w:rPr>
                <w:rFonts w:ascii="楷体_GB2312" w:eastAsia="楷体_GB2312" w:hint="eastAsia"/>
                <w:b w:val="0"/>
                <w:sz w:val="24"/>
                <w:szCs w:val="24"/>
              </w:rPr>
              <w:t>赵秀阳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381D2D" w:rsidRDefault="00F66697" w:rsidP="00CB510E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教授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381D2D" w:rsidRDefault="00F66697" w:rsidP="00CB510E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是</w:t>
            </w:r>
          </w:p>
        </w:tc>
        <w:tc>
          <w:tcPr>
            <w:tcW w:w="3878" w:type="dxa"/>
            <w:tcBorders>
              <w:bottom w:val="single" w:sz="4" w:space="0" w:color="auto"/>
            </w:tcBorders>
          </w:tcPr>
          <w:p w:rsidR="00381D2D" w:rsidRDefault="00F66697" w:rsidP="00CB510E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济南大学</w:t>
            </w:r>
          </w:p>
        </w:tc>
      </w:tr>
      <w:tr w:rsidR="00A64117" w:rsidTr="003F138C">
        <w:trPr>
          <w:trHeight w:val="471"/>
        </w:trPr>
        <w:tc>
          <w:tcPr>
            <w:tcW w:w="1844" w:type="dxa"/>
            <w:tcBorders>
              <w:bottom w:val="single" w:sz="4" w:space="0" w:color="auto"/>
            </w:tcBorders>
          </w:tcPr>
          <w:p w:rsidR="00A64117" w:rsidRDefault="00A64117" w:rsidP="00756092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64117" w:rsidRDefault="00F66697" w:rsidP="00CB510E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66697">
              <w:rPr>
                <w:rFonts w:ascii="楷体_GB2312" w:eastAsia="楷体_GB2312" w:hint="eastAsia"/>
                <w:b w:val="0"/>
                <w:sz w:val="24"/>
                <w:szCs w:val="24"/>
              </w:rPr>
              <w:t>张远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A64117" w:rsidRDefault="00F66697" w:rsidP="00CB510E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副教授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A64117" w:rsidRDefault="00F66697" w:rsidP="00CB510E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是</w:t>
            </w:r>
          </w:p>
        </w:tc>
        <w:tc>
          <w:tcPr>
            <w:tcW w:w="3878" w:type="dxa"/>
            <w:tcBorders>
              <w:bottom w:val="single" w:sz="4" w:space="0" w:color="auto"/>
            </w:tcBorders>
          </w:tcPr>
          <w:p w:rsidR="00A64117" w:rsidRDefault="00F66697" w:rsidP="00CB510E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济南大学</w:t>
            </w:r>
          </w:p>
        </w:tc>
      </w:tr>
      <w:tr w:rsidR="00A64117" w:rsidTr="003F138C">
        <w:trPr>
          <w:trHeight w:val="471"/>
        </w:trPr>
        <w:tc>
          <w:tcPr>
            <w:tcW w:w="1844" w:type="dxa"/>
            <w:tcBorders>
              <w:bottom w:val="single" w:sz="4" w:space="0" w:color="auto"/>
            </w:tcBorders>
          </w:tcPr>
          <w:p w:rsidR="00A64117" w:rsidRDefault="00A64117" w:rsidP="00756092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64117" w:rsidRDefault="00F66697" w:rsidP="00CB510E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66697">
              <w:rPr>
                <w:rFonts w:ascii="楷体_GB2312" w:eastAsia="楷体_GB2312" w:hint="eastAsia"/>
                <w:b w:val="0"/>
                <w:sz w:val="24"/>
                <w:szCs w:val="24"/>
              </w:rPr>
              <w:t>王琳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A64117" w:rsidRDefault="00F66697" w:rsidP="00CB510E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副教授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A64117" w:rsidRDefault="00F66697" w:rsidP="00CB510E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是</w:t>
            </w:r>
          </w:p>
        </w:tc>
        <w:tc>
          <w:tcPr>
            <w:tcW w:w="3878" w:type="dxa"/>
            <w:tcBorders>
              <w:bottom w:val="single" w:sz="4" w:space="0" w:color="auto"/>
            </w:tcBorders>
          </w:tcPr>
          <w:p w:rsidR="00A64117" w:rsidRDefault="00F66697" w:rsidP="00CB510E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济南大学</w:t>
            </w:r>
          </w:p>
        </w:tc>
      </w:tr>
      <w:tr w:rsidR="00381D2D" w:rsidTr="003F138C">
        <w:trPr>
          <w:trHeight w:val="310"/>
        </w:trPr>
        <w:tc>
          <w:tcPr>
            <w:tcW w:w="1844" w:type="dxa"/>
          </w:tcPr>
          <w:p w:rsidR="00381D2D" w:rsidRDefault="00381D2D" w:rsidP="00756092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秘书</w:t>
            </w:r>
          </w:p>
        </w:tc>
        <w:tc>
          <w:tcPr>
            <w:tcW w:w="1275" w:type="dxa"/>
          </w:tcPr>
          <w:p w:rsidR="00381D2D" w:rsidRPr="00616DD3" w:rsidRDefault="00A64117" w:rsidP="00CB510E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杨晓晖</w:t>
            </w:r>
          </w:p>
        </w:tc>
        <w:tc>
          <w:tcPr>
            <w:tcW w:w="1956" w:type="dxa"/>
          </w:tcPr>
          <w:p w:rsidR="00381D2D" w:rsidRDefault="00A64117" w:rsidP="00CB510E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讲师</w:t>
            </w:r>
          </w:p>
        </w:tc>
        <w:tc>
          <w:tcPr>
            <w:tcW w:w="1396" w:type="dxa"/>
          </w:tcPr>
          <w:p w:rsidR="00381D2D" w:rsidRDefault="00A64117" w:rsidP="00CB510E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否</w:t>
            </w:r>
          </w:p>
        </w:tc>
        <w:tc>
          <w:tcPr>
            <w:tcW w:w="3878" w:type="dxa"/>
          </w:tcPr>
          <w:p w:rsidR="00381D2D" w:rsidRDefault="00A64117" w:rsidP="00CB510E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济南大学</w:t>
            </w:r>
          </w:p>
        </w:tc>
      </w:tr>
    </w:tbl>
    <w:p w:rsidR="00773F6E" w:rsidRDefault="00773F6E" w:rsidP="003F138C"/>
    <w:p w:rsidR="00773F6E" w:rsidRDefault="00773F6E">
      <w:pPr>
        <w:spacing w:line="240" w:lineRule="auto"/>
        <w:jc w:val="left"/>
      </w:pPr>
      <w:r>
        <w:br w:type="page"/>
      </w:r>
    </w:p>
    <w:p w:rsidR="00773F6E" w:rsidRDefault="00773F6E" w:rsidP="00773F6E">
      <w:r>
        <w:rPr>
          <w:rFonts w:hint="eastAsia"/>
        </w:rPr>
        <w:lastRenderedPageBreak/>
        <w:t>2017</w:t>
      </w:r>
      <w:r>
        <w:rPr>
          <w:rFonts w:hint="eastAsia"/>
        </w:rPr>
        <w:t>年春季信息学院硕士学位论文答辩安排</w:t>
      </w:r>
      <w:r>
        <w:rPr>
          <w:rFonts w:hint="eastAsia"/>
        </w:rPr>
        <w:t>（二）</w:t>
      </w:r>
    </w:p>
    <w:p w:rsidR="00773F6E" w:rsidRDefault="00773F6E" w:rsidP="00773F6E">
      <w:pPr>
        <w:numPr>
          <w:ilvl w:val="0"/>
          <w:numId w:val="2"/>
        </w:numPr>
        <w:tabs>
          <w:tab w:val="clear" w:pos="862"/>
          <w:tab w:val="num" w:pos="0"/>
        </w:tabs>
        <w:ind w:hanging="171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答辩时间</w:t>
      </w:r>
      <w:r>
        <w:rPr>
          <w:rFonts w:hint="eastAsia"/>
          <w:sz w:val="24"/>
          <w:szCs w:val="24"/>
        </w:rPr>
        <w:t xml:space="preserve">   2017.06.07</w:t>
      </w:r>
    </w:p>
    <w:p w:rsidR="00773F6E" w:rsidRDefault="00773F6E" w:rsidP="00773F6E">
      <w:pPr>
        <w:numPr>
          <w:ilvl w:val="0"/>
          <w:numId w:val="2"/>
        </w:numPr>
        <w:tabs>
          <w:tab w:val="clear" w:pos="862"/>
          <w:tab w:val="num" w:pos="0"/>
        </w:tabs>
        <w:ind w:hanging="1713"/>
        <w:jc w:val="both"/>
        <w:rPr>
          <w:sz w:val="24"/>
          <w:szCs w:val="24"/>
        </w:rPr>
      </w:pPr>
      <w:r w:rsidRPr="00773F6E">
        <w:rPr>
          <w:rFonts w:hint="eastAsia"/>
          <w:sz w:val="24"/>
          <w:szCs w:val="24"/>
        </w:rPr>
        <w:t>答辩地点</w:t>
      </w:r>
      <w:r w:rsidRPr="00773F6E">
        <w:rPr>
          <w:rFonts w:hint="eastAsia"/>
          <w:sz w:val="24"/>
          <w:szCs w:val="24"/>
        </w:rPr>
        <w:t xml:space="preserve">   12</w:t>
      </w:r>
      <w:r w:rsidRPr="00773F6E">
        <w:rPr>
          <w:rFonts w:hint="eastAsia"/>
          <w:sz w:val="24"/>
          <w:szCs w:val="24"/>
        </w:rPr>
        <w:t>教</w:t>
      </w:r>
      <w:r w:rsidRPr="00773F6E">
        <w:rPr>
          <w:rFonts w:hint="eastAsia"/>
          <w:sz w:val="24"/>
          <w:szCs w:val="24"/>
        </w:rPr>
        <w:t>9</w:t>
      </w:r>
      <w:r w:rsidRPr="00773F6E">
        <w:rPr>
          <w:rFonts w:hint="eastAsia"/>
          <w:sz w:val="24"/>
          <w:szCs w:val="24"/>
        </w:rPr>
        <w:t>楼学术讨论室</w:t>
      </w:r>
    </w:p>
    <w:p w:rsidR="00773F6E" w:rsidRPr="00773F6E" w:rsidRDefault="00773F6E" w:rsidP="00773F6E">
      <w:pPr>
        <w:numPr>
          <w:ilvl w:val="0"/>
          <w:numId w:val="2"/>
        </w:numPr>
        <w:tabs>
          <w:tab w:val="clear" w:pos="862"/>
          <w:tab w:val="num" w:pos="0"/>
        </w:tabs>
        <w:ind w:hanging="1713"/>
        <w:jc w:val="both"/>
        <w:rPr>
          <w:sz w:val="24"/>
          <w:szCs w:val="24"/>
        </w:rPr>
      </w:pPr>
      <w:r w:rsidRPr="00773F6E">
        <w:rPr>
          <w:rFonts w:hint="eastAsia"/>
          <w:sz w:val="24"/>
          <w:szCs w:val="24"/>
        </w:rPr>
        <w:t>答辩学生分组情况</w:t>
      </w:r>
      <w:bookmarkStart w:id="0" w:name="_GoBack"/>
      <w:bookmarkEnd w:id="0"/>
    </w:p>
    <w:p w:rsidR="00773F6E" w:rsidRDefault="00773F6E" w:rsidP="00773F6E">
      <w:pPr>
        <w:tabs>
          <w:tab w:val="num" w:pos="-142"/>
        </w:tabs>
        <w:ind w:leftChars="-235" w:left="361" w:hangingChars="502" w:hanging="121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上午</w:t>
      </w:r>
      <w:r>
        <w:rPr>
          <w:rFonts w:hint="eastAsia"/>
          <w:sz w:val="24"/>
          <w:szCs w:val="24"/>
        </w:rPr>
        <w:t>10:00</w:t>
      </w:r>
      <w:r>
        <w:rPr>
          <w:sz w:val="24"/>
          <w:szCs w:val="24"/>
        </w:rPr>
        <w:t>—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:00</w:t>
      </w: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6"/>
        <w:gridCol w:w="1701"/>
        <w:gridCol w:w="1276"/>
        <w:gridCol w:w="4578"/>
      </w:tblGrid>
      <w:tr w:rsidR="00773F6E" w:rsidTr="00D6769D">
        <w:tc>
          <w:tcPr>
            <w:tcW w:w="1560" w:type="dxa"/>
          </w:tcPr>
          <w:p w:rsidR="00773F6E" w:rsidRDefault="00773F6E" w:rsidP="00D676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276" w:type="dxa"/>
          </w:tcPr>
          <w:p w:rsidR="00773F6E" w:rsidRDefault="00773F6E" w:rsidP="00D676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1701" w:type="dxa"/>
          </w:tcPr>
          <w:p w:rsidR="00773F6E" w:rsidRDefault="00773F6E" w:rsidP="00D676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专业（领域）</w:t>
            </w:r>
          </w:p>
        </w:tc>
        <w:tc>
          <w:tcPr>
            <w:tcW w:w="1276" w:type="dxa"/>
          </w:tcPr>
          <w:p w:rsidR="00773F6E" w:rsidRDefault="00773F6E" w:rsidP="00D676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4578" w:type="dxa"/>
          </w:tcPr>
          <w:p w:rsidR="00773F6E" w:rsidRDefault="00773F6E" w:rsidP="00D676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论文题目</w:t>
            </w:r>
          </w:p>
        </w:tc>
      </w:tr>
      <w:tr w:rsidR="00773F6E" w:rsidTr="00773F6E">
        <w:trPr>
          <w:trHeight w:val="567"/>
        </w:trPr>
        <w:tc>
          <w:tcPr>
            <w:tcW w:w="1560" w:type="dxa"/>
            <w:vAlign w:val="center"/>
          </w:tcPr>
          <w:p w:rsidR="00773F6E" w:rsidRPr="00A90D91" w:rsidRDefault="00773F6E" w:rsidP="00773F6E">
            <w:pPr>
              <w:jc w:val="both"/>
              <w:rPr>
                <w:rFonts w:asciiTheme="minorHAnsi" w:eastAsia="楷体_GB2312" w:hAnsiTheme="minorHAnsi"/>
                <w:b w:val="0"/>
                <w:sz w:val="24"/>
                <w:szCs w:val="24"/>
              </w:rPr>
            </w:pPr>
            <w:r>
              <w:rPr>
                <w:rFonts w:asciiTheme="minorHAnsi" w:eastAsia="楷体_GB2312" w:hAnsiTheme="minorHAnsi" w:hint="eastAsia"/>
                <w:b w:val="0"/>
                <w:sz w:val="24"/>
                <w:szCs w:val="24"/>
              </w:rPr>
              <w:t>2014002619</w:t>
            </w:r>
          </w:p>
        </w:tc>
        <w:tc>
          <w:tcPr>
            <w:tcW w:w="1276" w:type="dxa"/>
            <w:vAlign w:val="center"/>
          </w:tcPr>
          <w:p w:rsidR="00773F6E" w:rsidRPr="00F66697" w:rsidRDefault="00773F6E" w:rsidP="00773F6E">
            <w:pPr>
              <w:rPr>
                <w:rFonts w:eastAsia="楷体_GB2312" w:cs="Times New Roman"/>
                <w:b w:val="0"/>
                <w:sz w:val="24"/>
                <w:szCs w:val="24"/>
              </w:rPr>
            </w:pPr>
            <w:r>
              <w:rPr>
                <w:rFonts w:eastAsia="楷体_GB2312" w:cs="Times New Roman" w:hint="eastAsia"/>
                <w:b w:val="0"/>
                <w:sz w:val="24"/>
                <w:szCs w:val="24"/>
              </w:rPr>
              <w:t>M</w:t>
            </w:r>
            <w:r w:rsidRPr="00F66697">
              <w:rPr>
                <w:rFonts w:eastAsia="楷体_GB2312" w:cs="Times New Roman"/>
                <w:b w:val="0"/>
                <w:sz w:val="24"/>
                <w:szCs w:val="24"/>
              </w:rPr>
              <w:t xml:space="preserve">d </w:t>
            </w:r>
            <w:r>
              <w:rPr>
                <w:rFonts w:eastAsia="楷体_GB2312" w:cs="Times New Roman" w:hint="eastAsia"/>
                <w:b w:val="0"/>
                <w:sz w:val="24"/>
                <w:szCs w:val="24"/>
              </w:rPr>
              <w:t>M</w:t>
            </w:r>
            <w:r w:rsidRPr="00F66697">
              <w:rPr>
                <w:rFonts w:eastAsia="楷体_GB2312" w:cs="Times New Roman"/>
                <w:b w:val="0"/>
                <w:sz w:val="24"/>
                <w:szCs w:val="24"/>
              </w:rPr>
              <w:t>ursalin</w:t>
            </w:r>
          </w:p>
        </w:tc>
        <w:tc>
          <w:tcPr>
            <w:tcW w:w="1701" w:type="dxa"/>
            <w:vAlign w:val="center"/>
          </w:tcPr>
          <w:p w:rsidR="00773F6E" w:rsidRPr="00A90D91" w:rsidRDefault="00773F6E" w:rsidP="00773F6E">
            <w:pPr>
              <w:jc w:val="both"/>
              <w:rPr>
                <w:rFonts w:asciiTheme="minorHAnsi" w:eastAsia="楷体_GB2312" w:hAnsiTheme="minorHAnsi"/>
                <w:b w:val="0"/>
                <w:sz w:val="24"/>
                <w:szCs w:val="24"/>
              </w:rPr>
            </w:pPr>
            <w:r>
              <w:rPr>
                <w:rFonts w:asciiTheme="minorHAnsi" w:eastAsia="楷体_GB2312" w:hAnsiTheme="minorHAnsi"/>
                <w:b w:val="0"/>
                <w:sz w:val="24"/>
                <w:szCs w:val="24"/>
              </w:rPr>
              <w:t>计算机科学与技术</w:t>
            </w:r>
          </w:p>
        </w:tc>
        <w:tc>
          <w:tcPr>
            <w:tcW w:w="1276" w:type="dxa"/>
            <w:vAlign w:val="center"/>
          </w:tcPr>
          <w:p w:rsidR="00773F6E" w:rsidRPr="00A90D91" w:rsidRDefault="00773F6E" w:rsidP="00773F6E">
            <w:pPr>
              <w:rPr>
                <w:rFonts w:asciiTheme="minorHAnsi" w:eastAsia="楷体_GB2312" w:hAnsiTheme="minorHAnsi"/>
                <w:b w:val="0"/>
                <w:sz w:val="24"/>
                <w:szCs w:val="24"/>
              </w:rPr>
            </w:pPr>
            <w:r>
              <w:rPr>
                <w:rFonts w:asciiTheme="minorHAnsi" w:eastAsia="楷体_GB2312" w:hAnsiTheme="minorHAnsi"/>
                <w:b w:val="0"/>
                <w:sz w:val="24"/>
                <w:szCs w:val="24"/>
              </w:rPr>
              <w:t>张远</w:t>
            </w:r>
          </w:p>
        </w:tc>
        <w:tc>
          <w:tcPr>
            <w:tcW w:w="4578" w:type="dxa"/>
            <w:vAlign w:val="center"/>
          </w:tcPr>
          <w:p w:rsidR="00773F6E" w:rsidRPr="00F66697" w:rsidRDefault="00773F6E" w:rsidP="00773F6E">
            <w:pPr>
              <w:jc w:val="both"/>
              <w:rPr>
                <w:rFonts w:eastAsia="楷体_GB2312" w:cs="Times New Roman"/>
                <w:b w:val="0"/>
                <w:sz w:val="24"/>
                <w:szCs w:val="24"/>
              </w:rPr>
            </w:pPr>
            <w:r w:rsidRPr="00F66697">
              <w:rPr>
                <w:rFonts w:eastAsia="楷体_GB2312" w:cs="Times New Roman"/>
                <w:b w:val="0"/>
                <w:sz w:val="24"/>
                <w:szCs w:val="24"/>
              </w:rPr>
              <w:t>Epileptic Seizure Classification from EEG Signal Processing</w:t>
            </w:r>
          </w:p>
        </w:tc>
      </w:tr>
      <w:tr w:rsidR="00773F6E" w:rsidTr="00773F6E">
        <w:trPr>
          <w:trHeight w:val="567"/>
        </w:trPr>
        <w:tc>
          <w:tcPr>
            <w:tcW w:w="1560" w:type="dxa"/>
            <w:vAlign w:val="center"/>
          </w:tcPr>
          <w:p w:rsidR="00773F6E" w:rsidRPr="00BE4028" w:rsidRDefault="00773F6E" w:rsidP="00773F6E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C5AD4">
              <w:rPr>
                <w:rFonts w:ascii="楷体_GB2312" w:eastAsia="楷体_GB2312" w:hint="eastAsia"/>
                <w:b w:val="0"/>
                <w:sz w:val="24"/>
                <w:szCs w:val="24"/>
              </w:rPr>
              <w:t>2014260004</w:t>
            </w:r>
          </w:p>
        </w:tc>
        <w:tc>
          <w:tcPr>
            <w:tcW w:w="1276" w:type="dxa"/>
            <w:vAlign w:val="center"/>
          </w:tcPr>
          <w:p w:rsidR="00773F6E" w:rsidRPr="00F66697" w:rsidRDefault="00773F6E" w:rsidP="00773F6E">
            <w:pPr>
              <w:rPr>
                <w:rFonts w:eastAsia="楷体_GB2312" w:cs="Times New Roman"/>
                <w:b w:val="0"/>
                <w:sz w:val="24"/>
                <w:szCs w:val="24"/>
              </w:rPr>
            </w:pPr>
            <w:r w:rsidRPr="00D17672">
              <w:rPr>
                <w:rFonts w:eastAsia="楷体_GB2312" w:cs="Times New Roman"/>
                <w:b w:val="0"/>
                <w:sz w:val="24"/>
                <w:szCs w:val="24"/>
              </w:rPr>
              <w:t>Alex Adim Obinikpo</w:t>
            </w:r>
          </w:p>
        </w:tc>
        <w:tc>
          <w:tcPr>
            <w:tcW w:w="1701" w:type="dxa"/>
            <w:vAlign w:val="center"/>
          </w:tcPr>
          <w:p w:rsidR="00773F6E" w:rsidRPr="00A90D91" w:rsidRDefault="00773F6E" w:rsidP="00773F6E">
            <w:pPr>
              <w:jc w:val="both"/>
              <w:rPr>
                <w:rFonts w:asciiTheme="minorHAnsi" w:eastAsia="楷体_GB2312" w:hAnsiTheme="minorHAnsi"/>
                <w:b w:val="0"/>
                <w:sz w:val="24"/>
                <w:szCs w:val="24"/>
              </w:rPr>
            </w:pPr>
            <w:r>
              <w:rPr>
                <w:rFonts w:asciiTheme="minorHAnsi" w:eastAsia="楷体_GB2312" w:hAnsiTheme="minorHAnsi"/>
                <w:b w:val="0"/>
                <w:sz w:val="24"/>
                <w:szCs w:val="24"/>
              </w:rPr>
              <w:t>计算机科学与技术</w:t>
            </w:r>
          </w:p>
        </w:tc>
        <w:tc>
          <w:tcPr>
            <w:tcW w:w="1276" w:type="dxa"/>
            <w:vAlign w:val="center"/>
          </w:tcPr>
          <w:p w:rsidR="00773F6E" w:rsidRPr="00BE4028" w:rsidRDefault="00773F6E" w:rsidP="00773F6E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Theme="minorHAnsi" w:eastAsia="楷体_GB2312" w:hAnsiTheme="minorHAnsi"/>
                <w:b w:val="0"/>
                <w:sz w:val="24"/>
                <w:szCs w:val="24"/>
              </w:rPr>
              <w:t>张远</w:t>
            </w:r>
          </w:p>
        </w:tc>
        <w:tc>
          <w:tcPr>
            <w:tcW w:w="4578" w:type="dxa"/>
            <w:vAlign w:val="center"/>
          </w:tcPr>
          <w:p w:rsidR="00773F6E" w:rsidRPr="00F66697" w:rsidRDefault="00773F6E" w:rsidP="00773F6E">
            <w:pPr>
              <w:jc w:val="both"/>
              <w:rPr>
                <w:rFonts w:eastAsia="楷体_GB2312" w:cs="Times New Roman"/>
                <w:b w:val="0"/>
                <w:sz w:val="24"/>
                <w:szCs w:val="24"/>
              </w:rPr>
            </w:pPr>
            <w:r w:rsidRPr="00F66697">
              <w:rPr>
                <w:rFonts w:eastAsia="楷体_GB2312" w:cs="Times New Roman"/>
                <w:b w:val="0"/>
                <w:sz w:val="24"/>
                <w:szCs w:val="24"/>
              </w:rPr>
              <w:t>Analyzing Mobility Patterns for Location Prediction and Target Coverage</w:t>
            </w:r>
          </w:p>
        </w:tc>
      </w:tr>
      <w:tr w:rsidR="00773F6E" w:rsidRPr="006879D0" w:rsidTr="00773F6E">
        <w:trPr>
          <w:trHeight w:val="567"/>
        </w:trPr>
        <w:tc>
          <w:tcPr>
            <w:tcW w:w="1560" w:type="dxa"/>
            <w:vAlign w:val="center"/>
          </w:tcPr>
          <w:p w:rsidR="00773F6E" w:rsidRPr="00BE4028" w:rsidRDefault="00773F6E" w:rsidP="00773F6E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06408">
              <w:rPr>
                <w:rFonts w:ascii="楷体_GB2312" w:eastAsia="楷体_GB2312" w:hint="eastAsia"/>
                <w:b w:val="0"/>
                <w:sz w:val="24"/>
                <w:szCs w:val="24"/>
              </w:rPr>
              <w:t>2014260005</w:t>
            </w:r>
          </w:p>
        </w:tc>
        <w:tc>
          <w:tcPr>
            <w:tcW w:w="1276" w:type="dxa"/>
            <w:vAlign w:val="center"/>
          </w:tcPr>
          <w:p w:rsidR="00773F6E" w:rsidRPr="00F66697" w:rsidRDefault="00773F6E" w:rsidP="00773F6E">
            <w:pPr>
              <w:rPr>
                <w:rFonts w:eastAsia="楷体_GB2312" w:cs="Times New Roman"/>
                <w:b w:val="0"/>
                <w:sz w:val="24"/>
                <w:szCs w:val="24"/>
              </w:rPr>
            </w:pPr>
            <w:r w:rsidRPr="00F66697">
              <w:rPr>
                <w:rFonts w:eastAsia="楷体_GB2312" w:cs="Times New Roman"/>
                <w:b w:val="0"/>
                <w:sz w:val="24"/>
                <w:szCs w:val="24"/>
              </w:rPr>
              <w:t>Sarah Ali Siddiqui</w:t>
            </w:r>
          </w:p>
        </w:tc>
        <w:tc>
          <w:tcPr>
            <w:tcW w:w="1701" w:type="dxa"/>
            <w:vAlign w:val="center"/>
          </w:tcPr>
          <w:p w:rsidR="00773F6E" w:rsidRDefault="00773F6E" w:rsidP="00773F6E">
            <w:pPr>
              <w:jc w:val="both"/>
            </w:pPr>
            <w:r>
              <w:rPr>
                <w:rFonts w:asciiTheme="minorHAnsi" w:eastAsia="楷体_GB2312" w:hAnsiTheme="minorHAnsi" w:hint="eastAsia"/>
                <w:b w:val="0"/>
                <w:sz w:val="24"/>
                <w:szCs w:val="24"/>
              </w:rPr>
              <w:t>计算机科学与技术</w:t>
            </w:r>
          </w:p>
        </w:tc>
        <w:tc>
          <w:tcPr>
            <w:tcW w:w="1276" w:type="dxa"/>
            <w:vAlign w:val="center"/>
          </w:tcPr>
          <w:p w:rsidR="00773F6E" w:rsidRPr="00BE4028" w:rsidRDefault="00773F6E" w:rsidP="00773F6E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Theme="minorHAnsi" w:eastAsia="楷体_GB2312" w:hAnsiTheme="minorHAnsi"/>
                <w:b w:val="0"/>
                <w:sz w:val="24"/>
                <w:szCs w:val="24"/>
              </w:rPr>
              <w:t>张远</w:t>
            </w:r>
          </w:p>
        </w:tc>
        <w:tc>
          <w:tcPr>
            <w:tcW w:w="4578" w:type="dxa"/>
            <w:vAlign w:val="center"/>
          </w:tcPr>
          <w:p w:rsidR="00773F6E" w:rsidRPr="00F66697" w:rsidRDefault="00773F6E" w:rsidP="00773F6E">
            <w:pPr>
              <w:jc w:val="both"/>
              <w:rPr>
                <w:rFonts w:eastAsia="楷体_GB2312" w:cs="Times New Roman"/>
                <w:b w:val="0"/>
                <w:sz w:val="24"/>
                <w:szCs w:val="24"/>
              </w:rPr>
            </w:pPr>
            <w:r w:rsidRPr="00F66697">
              <w:rPr>
                <w:rFonts w:eastAsia="楷体_GB2312" w:cs="Times New Roman"/>
                <w:b w:val="0"/>
                <w:sz w:val="24"/>
                <w:szCs w:val="24"/>
              </w:rPr>
              <w:t>Estimating Heart Rate &amp; Blood Glucose Levels using Wearable Sensors</w:t>
            </w:r>
          </w:p>
        </w:tc>
      </w:tr>
    </w:tbl>
    <w:p w:rsidR="00773F6E" w:rsidRDefault="00773F6E" w:rsidP="00773F6E">
      <w:pPr>
        <w:numPr>
          <w:ilvl w:val="0"/>
          <w:numId w:val="2"/>
        </w:numPr>
        <w:tabs>
          <w:tab w:val="clear" w:pos="862"/>
          <w:tab w:val="num" w:pos="284"/>
        </w:tabs>
        <w:ind w:left="0" w:hanging="851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答辩委员会成员组成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275"/>
        <w:gridCol w:w="1956"/>
        <w:gridCol w:w="1396"/>
        <w:gridCol w:w="3878"/>
      </w:tblGrid>
      <w:tr w:rsidR="00773F6E" w:rsidTr="00D6769D">
        <w:tc>
          <w:tcPr>
            <w:tcW w:w="1844" w:type="dxa"/>
          </w:tcPr>
          <w:p w:rsidR="00773F6E" w:rsidRDefault="00773F6E" w:rsidP="00D676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分工</w:t>
            </w:r>
          </w:p>
        </w:tc>
        <w:tc>
          <w:tcPr>
            <w:tcW w:w="1275" w:type="dxa"/>
          </w:tcPr>
          <w:p w:rsidR="00773F6E" w:rsidRDefault="00773F6E" w:rsidP="00D676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56" w:type="dxa"/>
          </w:tcPr>
          <w:p w:rsidR="00773F6E" w:rsidRDefault="00773F6E" w:rsidP="00D676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396" w:type="dxa"/>
          </w:tcPr>
          <w:p w:rsidR="00773F6E" w:rsidRDefault="00773F6E" w:rsidP="00D676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是否硕导</w:t>
            </w:r>
          </w:p>
        </w:tc>
        <w:tc>
          <w:tcPr>
            <w:tcW w:w="3878" w:type="dxa"/>
          </w:tcPr>
          <w:p w:rsidR="00773F6E" w:rsidRDefault="00773F6E" w:rsidP="00D676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</w:tr>
      <w:tr w:rsidR="00773F6E" w:rsidTr="00D6769D">
        <w:trPr>
          <w:trHeight w:val="490"/>
        </w:trPr>
        <w:tc>
          <w:tcPr>
            <w:tcW w:w="1844" w:type="dxa"/>
          </w:tcPr>
          <w:p w:rsidR="00773F6E" w:rsidRDefault="00773F6E" w:rsidP="00D6769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主席</w:t>
            </w:r>
          </w:p>
        </w:tc>
        <w:tc>
          <w:tcPr>
            <w:tcW w:w="1275" w:type="dxa"/>
          </w:tcPr>
          <w:p w:rsidR="00773F6E" w:rsidRDefault="00773F6E" w:rsidP="00D6769D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66697">
              <w:rPr>
                <w:rFonts w:ascii="楷体_GB2312" w:eastAsia="楷体_GB2312" w:hint="eastAsia"/>
                <w:b w:val="0"/>
                <w:sz w:val="24"/>
                <w:szCs w:val="24"/>
              </w:rPr>
              <w:t>蒋志方</w:t>
            </w:r>
          </w:p>
        </w:tc>
        <w:tc>
          <w:tcPr>
            <w:tcW w:w="1956" w:type="dxa"/>
          </w:tcPr>
          <w:p w:rsidR="00773F6E" w:rsidRDefault="00773F6E" w:rsidP="00D6769D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副教授</w:t>
            </w:r>
          </w:p>
        </w:tc>
        <w:tc>
          <w:tcPr>
            <w:tcW w:w="1396" w:type="dxa"/>
          </w:tcPr>
          <w:p w:rsidR="00773F6E" w:rsidRDefault="00773F6E" w:rsidP="00D6769D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是</w:t>
            </w:r>
          </w:p>
        </w:tc>
        <w:tc>
          <w:tcPr>
            <w:tcW w:w="3878" w:type="dxa"/>
          </w:tcPr>
          <w:p w:rsidR="00773F6E" w:rsidRPr="00616DD3" w:rsidRDefault="00773F6E" w:rsidP="00D6769D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山东大学</w:t>
            </w:r>
          </w:p>
        </w:tc>
      </w:tr>
      <w:tr w:rsidR="00773F6E" w:rsidTr="00D6769D">
        <w:trPr>
          <w:trHeight w:val="342"/>
        </w:trPr>
        <w:tc>
          <w:tcPr>
            <w:tcW w:w="1844" w:type="dxa"/>
          </w:tcPr>
          <w:p w:rsidR="00773F6E" w:rsidRDefault="00773F6E" w:rsidP="00D6769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</w:tcPr>
          <w:p w:rsidR="00773F6E" w:rsidRDefault="00773F6E" w:rsidP="00D6769D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66697">
              <w:rPr>
                <w:rFonts w:ascii="楷体_GB2312" w:eastAsia="楷体_GB2312" w:hint="eastAsia"/>
                <w:b w:val="0"/>
                <w:sz w:val="24"/>
                <w:szCs w:val="24"/>
              </w:rPr>
              <w:t>冯志全</w:t>
            </w:r>
          </w:p>
        </w:tc>
        <w:tc>
          <w:tcPr>
            <w:tcW w:w="1956" w:type="dxa"/>
          </w:tcPr>
          <w:p w:rsidR="00773F6E" w:rsidRDefault="00773F6E" w:rsidP="00D6769D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教授</w:t>
            </w:r>
          </w:p>
        </w:tc>
        <w:tc>
          <w:tcPr>
            <w:tcW w:w="1396" w:type="dxa"/>
          </w:tcPr>
          <w:p w:rsidR="00773F6E" w:rsidRDefault="00773F6E" w:rsidP="00D6769D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是</w:t>
            </w:r>
          </w:p>
        </w:tc>
        <w:tc>
          <w:tcPr>
            <w:tcW w:w="3878" w:type="dxa"/>
          </w:tcPr>
          <w:p w:rsidR="00773F6E" w:rsidRDefault="00773F6E" w:rsidP="00D6769D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济南大学</w:t>
            </w:r>
          </w:p>
        </w:tc>
      </w:tr>
      <w:tr w:rsidR="00773F6E" w:rsidRPr="00E12F19" w:rsidTr="00D6769D">
        <w:trPr>
          <w:trHeight w:val="478"/>
        </w:trPr>
        <w:tc>
          <w:tcPr>
            <w:tcW w:w="1844" w:type="dxa"/>
          </w:tcPr>
          <w:p w:rsidR="00773F6E" w:rsidRDefault="00773F6E" w:rsidP="00D6769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</w:tcPr>
          <w:p w:rsidR="00773F6E" w:rsidRDefault="00773F6E" w:rsidP="00D6769D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张玉璘</w:t>
            </w:r>
          </w:p>
        </w:tc>
        <w:tc>
          <w:tcPr>
            <w:tcW w:w="1956" w:type="dxa"/>
          </w:tcPr>
          <w:p w:rsidR="00773F6E" w:rsidRDefault="00773F6E" w:rsidP="00D6769D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教授</w:t>
            </w:r>
          </w:p>
        </w:tc>
        <w:tc>
          <w:tcPr>
            <w:tcW w:w="1396" w:type="dxa"/>
          </w:tcPr>
          <w:p w:rsidR="00773F6E" w:rsidRDefault="00773F6E" w:rsidP="00D6769D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是</w:t>
            </w:r>
          </w:p>
        </w:tc>
        <w:tc>
          <w:tcPr>
            <w:tcW w:w="3878" w:type="dxa"/>
          </w:tcPr>
          <w:p w:rsidR="00773F6E" w:rsidRDefault="00773F6E" w:rsidP="00D6769D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济南大学</w:t>
            </w:r>
          </w:p>
        </w:tc>
      </w:tr>
      <w:tr w:rsidR="00773F6E" w:rsidTr="00D6769D">
        <w:trPr>
          <w:trHeight w:val="471"/>
        </w:trPr>
        <w:tc>
          <w:tcPr>
            <w:tcW w:w="1844" w:type="dxa"/>
            <w:tcBorders>
              <w:bottom w:val="single" w:sz="4" w:space="0" w:color="auto"/>
            </w:tcBorders>
          </w:tcPr>
          <w:p w:rsidR="00773F6E" w:rsidRDefault="00773F6E" w:rsidP="00D6769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73F6E" w:rsidRDefault="00773F6E" w:rsidP="00D6769D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66697">
              <w:rPr>
                <w:rFonts w:ascii="楷体_GB2312" w:eastAsia="楷体_GB2312" w:hint="eastAsia"/>
                <w:b w:val="0"/>
                <w:sz w:val="24"/>
                <w:szCs w:val="24"/>
              </w:rPr>
              <w:t>赵秀阳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773F6E" w:rsidRDefault="00773F6E" w:rsidP="00D6769D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教授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773F6E" w:rsidRDefault="00773F6E" w:rsidP="00D6769D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是</w:t>
            </w:r>
          </w:p>
        </w:tc>
        <w:tc>
          <w:tcPr>
            <w:tcW w:w="3878" w:type="dxa"/>
            <w:tcBorders>
              <w:bottom w:val="single" w:sz="4" w:space="0" w:color="auto"/>
            </w:tcBorders>
          </w:tcPr>
          <w:p w:rsidR="00773F6E" w:rsidRDefault="00773F6E" w:rsidP="00D6769D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济南大学</w:t>
            </w:r>
          </w:p>
        </w:tc>
      </w:tr>
      <w:tr w:rsidR="00773F6E" w:rsidTr="00D6769D">
        <w:trPr>
          <w:trHeight w:val="471"/>
        </w:trPr>
        <w:tc>
          <w:tcPr>
            <w:tcW w:w="1844" w:type="dxa"/>
            <w:tcBorders>
              <w:bottom w:val="single" w:sz="4" w:space="0" w:color="auto"/>
            </w:tcBorders>
          </w:tcPr>
          <w:p w:rsidR="00773F6E" w:rsidRDefault="00773F6E" w:rsidP="00D6769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73F6E" w:rsidRDefault="00773F6E" w:rsidP="00D6769D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66697">
              <w:rPr>
                <w:rFonts w:ascii="楷体_GB2312" w:eastAsia="楷体_GB2312" w:hint="eastAsia"/>
                <w:b w:val="0"/>
                <w:sz w:val="24"/>
                <w:szCs w:val="24"/>
              </w:rPr>
              <w:t>王琳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773F6E" w:rsidRDefault="00773F6E" w:rsidP="00D6769D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副教授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773F6E" w:rsidRDefault="00773F6E" w:rsidP="00D6769D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/>
                <w:b w:val="0"/>
                <w:sz w:val="24"/>
                <w:szCs w:val="24"/>
              </w:rPr>
              <w:t>是</w:t>
            </w:r>
          </w:p>
        </w:tc>
        <w:tc>
          <w:tcPr>
            <w:tcW w:w="3878" w:type="dxa"/>
            <w:tcBorders>
              <w:bottom w:val="single" w:sz="4" w:space="0" w:color="auto"/>
            </w:tcBorders>
          </w:tcPr>
          <w:p w:rsidR="00773F6E" w:rsidRDefault="00773F6E" w:rsidP="00D6769D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济南大学</w:t>
            </w:r>
          </w:p>
        </w:tc>
      </w:tr>
      <w:tr w:rsidR="00773F6E" w:rsidTr="00D6769D">
        <w:trPr>
          <w:trHeight w:val="310"/>
        </w:trPr>
        <w:tc>
          <w:tcPr>
            <w:tcW w:w="1844" w:type="dxa"/>
          </w:tcPr>
          <w:p w:rsidR="00773F6E" w:rsidRDefault="00773F6E" w:rsidP="00D6769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秘书</w:t>
            </w:r>
          </w:p>
        </w:tc>
        <w:tc>
          <w:tcPr>
            <w:tcW w:w="1275" w:type="dxa"/>
          </w:tcPr>
          <w:p w:rsidR="00773F6E" w:rsidRPr="00616DD3" w:rsidRDefault="00773F6E" w:rsidP="00D6769D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杨晓晖</w:t>
            </w:r>
          </w:p>
        </w:tc>
        <w:tc>
          <w:tcPr>
            <w:tcW w:w="1956" w:type="dxa"/>
          </w:tcPr>
          <w:p w:rsidR="00773F6E" w:rsidRDefault="00773F6E" w:rsidP="00D6769D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讲师</w:t>
            </w:r>
          </w:p>
        </w:tc>
        <w:tc>
          <w:tcPr>
            <w:tcW w:w="1396" w:type="dxa"/>
          </w:tcPr>
          <w:p w:rsidR="00773F6E" w:rsidRDefault="00773F6E" w:rsidP="00D6769D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否</w:t>
            </w:r>
          </w:p>
        </w:tc>
        <w:tc>
          <w:tcPr>
            <w:tcW w:w="3878" w:type="dxa"/>
          </w:tcPr>
          <w:p w:rsidR="00773F6E" w:rsidRDefault="00773F6E" w:rsidP="00D6769D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济南大学</w:t>
            </w:r>
          </w:p>
        </w:tc>
      </w:tr>
    </w:tbl>
    <w:p w:rsidR="00773F6E" w:rsidRPr="00E66264" w:rsidRDefault="00773F6E" w:rsidP="00773F6E"/>
    <w:p w:rsidR="00E66264" w:rsidRPr="00E66264" w:rsidRDefault="00E66264" w:rsidP="003F138C"/>
    <w:sectPr w:rsidR="00E66264" w:rsidRPr="00E66264" w:rsidSect="00756092">
      <w:pgSz w:w="11906" w:h="16838"/>
      <w:pgMar w:top="794" w:right="1797" w:bottom="79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505" w:rsidRDefault="00032505" w:rsidP="00E66264">
      <w:pPr>
        <w:spacing w:line="240" w:lineRule="auto"/>
      </w:pPr>
      <w:r>
        <w:separator/>
      </w:r>
    </w:p>
  </w:endnote>
  <w:endnote w:type="continuationSeparator" w:id="0">
    <w:p w:rsidR="00032505" w:rsidRDefault="00032505" w:rsidP="00E662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505" w:rsidRDefault="00032505" w:rsidP="00E66264">
      <w:pPr>
        <w:spacing w:line="240" w:lineRule="auto"/>
      </w:pPr>
      <w:r>
        <w:separator/>
      </w:r>
    </w:p>
  </w:footnote>
  <w:footnote w:type="continuationSeparator" w:id="0">
    <w:p w:rsidR="00032505" w:rsidRDefault="00032505" w:rsidP="00E662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7838BD"/>
    <w:multiLevelType w:val="multilevel"/>
    <w:tmpl w:val="467838BD"/>
    <w:lvl w:ilvl="0">
      <w:start w:val="1"/>
      <w:numFmt w:val="japaneseCounting"/>
      <w:lvlText w:val="%1、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FB3047C"/>
    <w:multiLevelType w:val="multilevel"/>
    <w:tmpl w:val="467838BD"/>
    <w:lvl w:ilvl="0">
      <w:start w:val="1"/>
      <w:numFmt w:val="japaneseCounting"/>
      <w:lvlText w:val="%1、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626"/>
    <w:rsid w:val="00032505"/>
    <w:rsid w:val="000865CE"/>
    <w:rsid w:val="000C34F9"/>
    <w:rsid w:val="000F18B4"/>
    <w:rsid w:val="001072CC"/>
    <w:rsid w:val="00156DDB"/>
    <w:rsid w:val="0017620E"/>
    <w:rsid w:val="001B601B"/>
    <w:rsid w:val="00233D22"/>
    <w:rsid w:val="002620C3"/>
    <w:rsid w:val="002A1BF3"/>
    <w:rsid w:val="002B7A2E"/>
    <w:rsid w:val="002E4155"/>
    <w:rsid w:val="002F52D2"/>
    <w:rsid w:val="002F5873"/>
    <w:rsid w:val="003565CD"/>
    <w:rsid w:val="00381D2D"/>
    <w:rsid w:val="00394BD3"/>
    <w:rsid w:val="003A23D5"/>
    <w:rsid w:val="003D5EA0"/>
    <w:rsid w:val="003F138C"/>
    <w:rsid w:val="003F7C24"/>
    <w:rsid w:val="004001E1"/>
    <w:rsid w:val="004565D8"/>
    <w:rsid w:val="0047361B"/>
    <w:rsid w:val="00495228"/>
    <w:rsid w:val="004C5791"/>
    <w:rsid w:val="004E3D62"/>
    <w:rsid w:val="005002C4"/>
    <w:rsid w:val="00517368"/>
    <w:rsid w:val="005653F5"/>
    <w:rsid w:val="005C35E3"/>
    <w:rsid w:val="005E0721"/>
    <w:rsid w:val="005F4402"/>
    <w:rsid w:val="005F7124"/>
    <w:rsid w:val="0060588B"/>
    <w:rsid w:val="0062259A"/>
    <w:rsid w:val="00623C72"/>
    <w:rsid w:val="0065011C"/>
    <w:rsid w:val="00656062"/>
    <w:rsid w:val="0067154B"/>
    <w:rsid w:val="006C7028"/>
    <w:rsid w:val="006E42C5"/>
    <w:rsid w:val="006E5F9F"/>
    <w:rsid w:val="006F78BF"/>
    <w:rsid w:val="00706B1C"/>
    <w:rsid w:val="00711566"/>
    <w:rsid w:val="00721B0D"/>
    <w:rsid w:val="00737AA8"/>
    <w:rsid w:val="00756092"/>
    <w:rsid w:val="00773F6E"/>
    <w:rsid w:val="0078525F"/>
    <w:rsid w:val="00787F4B"/>
    <w:rsid w:val="00791673"/>
    <w:rsid w:val="007C62F7"/>
    <w:rsid w:val="007E5A3F"/>
    <w:rsid w:val="008B1A4A"/>
    <w:rsid w:val="008C1A7D"/>
    <w:rsid w:val="008C6043"/>
    <w:rsid w:val="00944548"/>
    <w:rsid w:val="00944C60"/>
    <w:rsid w:val="00953422"/>
    <w:rsid w:val="00954FFC"/>
    <w:rsid w:val="009D51FC"/>
    <w:rsid w:val="009F670B"/>
    <w:rsid w:val="00A50F81"/>
    <w:rsid w:val="00A64117"/>
    <w:rsid w:val="00A67F1D"/>
    <w:rsid w:val="00A90D91"/>
    <w:rsid w:val="00A96198"/>
    <w:rsid w:val="00AC5A48"/>
    <w:rsid w:val="00AC5AD4"/>
    <w:rsid w:val="00B0360C"/>
    <w:rsid w:val="00B07B7A"/>
    <w:rsid w:val="00B2058E"/>
    <w:rsid w:val="00B27F4A"/>
    <w:rsid w:val="00B311E1"/>
    <w:rsid w:val="00B70E00"/>
    <w:rsid w:val="00B831C0"/>
    <w:rsid w:val="00BA36F6"/>
    <w:rsid w:val="00BC0D6B"/>
    <w:rsid w:val="00BE4028"/>
    <w:rsid w:val="00BF36A9"/>
    <w:rsid w:val="00C20582"/>
    <w:rsid w:val="00C8785F"/>
    <w:rsid w:val="00CA06E3"/>
    <w:rsid w:val="00CD381B"/>
    <w:rsid w:val="00CE083A"/>
    <w:rsid w:val="00D0450F"/>
    <w:rsid w:val="00D17672"/>
    <w:rsid w:val="00D4464C"/>
    <w:rsid w:val="00D46DF5"/>
    <w:rsid w:val="00D61B1E"/>
    <w:rsid w:val="00DA0039"/>
    <w:rsid w:val="00DB7F40"/>
    <w:rsid w:val="00E12F19"/>
    <w:rsid w:val="00E1490E"/>
    <w:rsid w:val="00E53033"/>
    <w:rsid w:val="00E65F3F"/>
    <w:rsid w:val="00E66264"/>
    <w:rsid w:val="00E67470"/>
    <w:rsid w:val="00E754D9"/>
    <w:rsid w:val="00E860DF"/>
    <w:rsid w:val="00E8674F"/>
    <w:rsid w:val="00E91796"/>
    <w:rsid w:val="00EA147B"/>
    <w:rsid w:val="00EB41F0"/>
    <w:rsid w:val="00F06408"/>
    <w:rsid w:val="00F25626"/>
    <w:rsid w:val="00F50879"/>
    <w:rsid w:val="00F66697"/>
    <w:rsid w:val="00F85F1E"/>
    <w:rsid w:val="00F973CE"/>
    <w:rsid w:val="00FB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D55530-E082-4001-852B-53A29402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264"/>
    <w:pPr>
      <w:spacing w:line="360" w:lineRule="auto"/>
      <w:jc w:val="center"/>
    </w:pPr>
    <w:rPr>
      <w:rFonts w:ascii="Times New Roman" w:eastAsia="宋体" w:hAnsi="Times New Roman" w:cs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6264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62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62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62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D381B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D381B"/>
    <w:rPr>
      <w:rFonts w:ascii="Times New Roman" w:eastAsia="宋体" w:hAnsi="Times New Roman" w:cs="宋体"/>
      <w:b/>
      <w:kern w:val="0"/>
      <w:sz w:val="18"/>
      <w:szCs w:val="18"/>
    </w:rPr>
  </w:style>
  <w:style w:type="paragraph" w:customStyle="1" w:styleId="-">
    <w:name w:val="封皮-论文题目"/>
    <w:basedOn w:val="a"/>
    <w:rsid w:val="00F66697"/>
    <w:pPr>
      <w:widowControl w:val="0"/>
      <w:spacing w:line="240" w:lineRule="auto"/>
      <w:ind w:right="-2"/>
    </w:pPr>
    <w:rPr>
      <w:rFonts w:cs="Times New Roman"/>
      <w:b w:val="0"/>
      <w:color w:val="000000"/>
      <w:kern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4D5A5-4F1B-4C02-8B2F-76E628043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138</Words>
  <Characters>788</Characters>
  <Application>Microsoft Office Word</Application>
  <DocSecurity>0</DocSecurity>
  <Lines>6</Lines>
  <Paragraphs>1</Paragraphs>
  <ScaleCrop>false</ScaleCrop>
  <Company>Microsoft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wwh</dc:creator>
  <cp:lastModifiedBy>李伟</cp:lastModifiedBy>
  <cp:revision>5</cp:revision>
  <cp:lastPrinted>2016-06-01T05:25:00Z</cp:lastPrinted>
  <dcterms:created xsi:type="dcterms:W3CDTF">2017-06-01T01:56:00Z</dcterms:created>
  <dcterms:modified xsi:type="dcterms:W3CDTF">2017-06-02T01:24:00Z</dcterms:modified>
</cp:coreProperties>
</file>