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0F" w:rsidRDefault="000E283F" w:rsidP="0042370F">
      <w:pPr>
        <w:spacing w:after="0" w:line="560" w:lineRule="exact"/>
        <w:ind w:firstLine="480"/>
        <w:jc w:val="center"/>
        <w:rPr>
          <w:rFonts w:asciiTheme="majorEastAsia" w:eastAsiaTheme="majorEastAsia" w:hAnsiTheme="majorEastAsia"/>
          <w:b/>
          <w:color w:val="auto"/>
          <w:sz w:val="32"/>
          <w:szCs w:val="32"/>
        </w:rPr>
      </w:pPr>
      <w:r w:rsidRPr="0042370F">
        <w:rPr>
          <w:rFonts w:asciiTheme="majorEastAsia" w:eastAsiaTheme="majorEastAsia" w:hAnsiTheme="majorEastAsia" w:hint="eastAsia"/>
          <w:b/>
          <w:color w:val="auto"/>
          <w:sz w:val="32"/>
          <w:szCs w:val="32"/>
        </w:rPr>
        <w:t>济南大学创业学院</w:t>
      </w:r>
    </w:p>
    <w:p w:rsidR="00D4516A" w:rsidRPr="0042370F" w:rsidRDefault="000E283F" w:rsidP="0042370F">
      <w:pPr>
        <w:spacing w:after="0" w:line="560" w:lineRule="exact"/>
        <w:ind w:firstLine="480"/>
        <w:jc w:val="center"/>
        <w:rPr>
          <w:rFonts w:asciiTheme="majorEastAsia" w:eastAsiaTheme="majorEastAsia" w:hAnsiTheme="majorEastAsia"/>
          <w:b/>
          <w:color w:val="auto"/>
          <w:sz w:val="32"/>
          <w:szCs w:val="32"/>
        </w:rPr>
      </w:pPr>
      <w:r w:rsidRPr="0042370F">
        <w:rPr>
          <w:rFonts w:asciiTheme="majorEastAsia" w:eastAsiaTheme="majorEastAsia" w:hAnsiTheme="majorEastAsia" w:hint="eastAsia"/>
          <w:b/>
          <w:color w:val="auto"/>
          <w:sz w:val="32"/>
          <w:szCs w:val="32"/>
        </w:rPr>
        <w:t>第三期入驻企业招募暨</w:t>
      </w:r>
      <w:proofErr w:type="gramStart"/>
      <w:r w:rsidRPr="0042370F">
        <w:rPr>
          <w:rFonts w:asciiTheme="majorEastAsia" w:eastAsiaTheme="majorEastAsia" w:hAnsiTheme="majorEastAsia" w:hint="eastAsia"/>
          <w:b/>
          <w:color w:val="auto"/>
          <w:sz w:val="32"/>
          <w:szCs w:val="32"/>
        </w:rPr>
        <w:t>创客</w:t>
      </w:r>
      <w:r w:rsidRPr="0042370F">
        <w:rPr>
          <w:rFonts w:asciiTheme="majorEastAsia" w:eastAsiaTheme="majorEastAsia" w:hAnsiTheme="majorEastAsia"/>
          <w:b/>
          <w:color w:val="auto"/>
          <w:sz w:val="32"/>
          <w:szCs w:val="32"/>
        </w:rPr>
        <w:t>大赛</w:t>
      </w:r>
      <w:proofErr w:type="gramEnd"/>
      <w:r w:rsidRPr="0042370F">
        <w:rPr>
          <w:rFonts w:asciiTheme="majorEastAsia" w:eastAsiaTheme="majorEastAsia" w:hAnsiTheme="majorEastAsia" w:hint="eastAsia"/>
          <w:b/>
          <w:color w:val="auto"/>
          <w:sz w:val="32"/>
          <w:szCs w:val="32"/>
        </w:rPr>
        <w:t>通知</w:t>
      </w:r>
    </w:p>
    <w:p w:rsidR="0042370F" w:rsidRPr="00DA12E7" w:rsidRDefault="0042370F">
      <w:pPr>
        <w:spacing w:after="0" w:line="560" w:lineRule="exact"/>
        <w:ind w:firstLine="480"/>
        <w:rPr>
          <w:rFonts w:asciiTheme="majorEastAsia" w:eastAsiaTheme="majorEastAsia" w:hAnsiTheme="majorEastAsia" w:cs="仿宋_GB2312"/>
          <w:b/>
          <w:color w:val="auto"/>
          <w:sz w:val="24"/>
          <w:szCs w:val="24"/>
        </w:rPr>
      </w:pPr>
    </w:p>
    <w:p w:rsidR="00D4516A" w:rsidRPr="00DA12E7" w:rsidRDefault="000E283F">
      <w:pPr>
        <w:spacing w:after="0" w:line="560" w:lineRule="exact"/>
        <w:ind w:firstLine="480"/>
        <w:rPr>
          <w:rFonts w:asciiTheme="minorEastAsia" w:eastAsiaTheme="minorEastAsia" w:hAnsiTheme="minorEastAsia" w:cs="仿宋_GB2312"/>
          <w:b/>
          <w:color w:val="auto"/>
          <w:sz w:val="24"/>
          <w:szCs w:val="24"/>
        </w:rPr>
      </w:pPr>
      <w:r w:rsidRPr="00DA12E7">
        <w:rPr>
          <w:rFonts w:asciiTheme="minorEastAsia" w:eastAsiaTheme="minorEastAsia" w:hAnsiTheme="minorEastAsia" w:cs="仿宋_GB2312" w:hint="eastAsia"/>
          <w:b/>
          <w:color w:val="auto"/>
          <w:sz w:val="24"/>
          <w:szCs w:val="24"/>
        </w:rPr>
        <w:t>一、大赛主题</w:t>
      </w:r>
    </w:p>
    <w:p w:rsidR="00D4516A" w:rsidRPr="00DA12E7" w:rsidRDefault="00DA12E7" w:rsidP="00DA12E7">
      <w:pPr>
        <w:spacing w:after="0" w:line="560" w:lineRule="exact"/>
        <w:ind w:firstLineChars="200" w:firstLine="480"/>
        <w:rPr>
          <w:rFonts w:asciiTheme="minorEastAsia" w:eastAsiaTheme="minorEastAsia" w:hAnsiTheme="minorEastAsia"/>
          <w:color w:val="auto"/>
          <w:sz w:val="24"/>
          <w:szCs w:val="24"/>
        </w:rPr>
      </w:pPr>
      <w:proofErr w:type="gramStart"/>
      <w:r w:rsidRPr="00DA12E7">
        <w:rPr>
          <w:rFonts w:asciiTheme="minorEastAsia" w:eastAsiaTheme="minorEastAsia" w:hAnsiTheme="minorEastAsia" w:hint="eastAsia"/>
          <w:sz w:val="24"/>
          <w:szCs w:val="24"/>
        </w:rPr>
        <w:t>创客济</w:t>
      </w:r>
      <w:proofErr w:type="gramEnd"/>
      <w:r w:rsidRPr="00DA12E7">
        <w:rPr>
          <w:rFonts w:asciiTheme="minorEastAsia" w:eastAsiaTheme="minorEastAsia" w:hAnsiTheme="minorEastAsia" w:hint="eastAsia"/>
          <w:sz w:val="24"/>
          <w:szCs w:val="24"/>
        </w:rPr>
        <w:t>大 赢在未来</w:t>
      </w:r>
    </w:p>
    <w:p w:rsidR="00D4516A" w:rsidRPr="00DA12E7" w:rsidRDefault="000E283F">
      <w:pPr>
        <w:spacing w:after="0" w:line="560" w:lineRule="exact"/>
        <w:ind w:firstLine="480"/>
        <w:rPr>
          <w:rFonts w:asciiTheme="minorEastAsia" w:eastAsiaTheme="minorEastAsia" w:hAnsiTheme="minorEastAsia" w:cs="仿宋_GB2312"/>
          <w:b/>
          <w:color w:val="auto"/>
          <w:sz w:val="24"/>
          <w:szCs w:val="24"/>
        </w:rPr>
      </w:pPr>
      <w:r w:rsidRPr="00DA12E7">
        <w:rPr>
          <w:rFonts w:asciiTheme="minorEastAsia" w:eastAsiaTheme="minorEastAsia" w:hAnsiTheme="minorEastAsia" w:cs="仿宋_GB2312" w:hint="eastAsia"/>
          <w:b/>
          <w:color w:val="auto"/>
          <w:sz w:val="24"/>
          <w:szCs w:val="24"/>
        </w:rPr>
        <w:t>二、主办单位</w:t>
      </w:r>
    </w:p>
    <w:p w:rsidR="00D4516A" w:rsidRPr="00DA12E7" w:rsidRDefault="000E283F">
      <w:pPr>
        <w:spacing w:after="0" w:line="560" w:lineRule="exact"/>
        <w:ind w:firstLine="465"/>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济南大学创业学院</w:t>
      </w:r>
    </w:p>
    <w:p w:rsidR="00D4516A" w:rsidRPr="00DA12E7" w:rsidRDefault="000E283F">
      <w:pPr>
        <w:numPr>
          <w:ilvl w:val="0"/>
          <w:numId w:val="1"/>
        </w:numPr>
        <w:spacing w:after="0" w:line="560" w:lineRule="exact"/>
        <w:ind w:firstLineChars="200" w:firstLine="482"/>
        <w:rPr>
          <w:rFonts w:asciiTheme="minorEastAsia" w:eastAsiaTheme="minorEastAsia" w:hAnsiTheme="minorEastAsia"/>
          <w:b/>
          <w:color w:val="auto"/>
          <w:sz w:val="24"/>
          <w:szCs w:val="24"/>
        </w:rPr>
      </w:pPr>
      <w:r w:rsidRPr="00DA12E7">
        <w:rPr>
          <w:rFonts w:asciiTheme="minorEastAsia" w:eastAsiaTheme="minorEastAsia" w:hAnsiTheme="minorEastAsia" w:hint="eastAsia"/>
          <w:b/>
          <w:color w:val="auto"/>
          <w:sz w:val="24"/>
          <w:szCs w:val="24"/>
        </w:rPr>
        <w:t>组织机构</w:t>
      </w:r>
    </w:p>
    <w:p w:rsidR="00D4516A" w:rsidRPr="00DA12E7" w:rsidRDefault="000E283F">
      <w:pPr>
        <w:spacing w:after="0" w:line="560" w:lineRule="exact"/>
        <w:ind w:left="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大赛设立组委会，由主办单位的有关负责人组成，负责大赛组织领导工作。</w:t>
      </w:r>
    </w:p>
    <w:p w:rsidR="00D4516A" w:rsidRPr="00DA12E7" w:rsidRDefault="000E283F">
      <w:pPr>
        <w:spacing w:after="0" w:line="560" w:lineRule="exact"/>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 xml:space="preserve">    大赛设立评审委员会，由组委会聘请相关专家、教授、优秀校友等组成评委会，负责参赛项目的评审工作。  </w:t>
      </w:r>
    </w:p>
    <w:p w:rsidR="00D4516A" w:rsidRPr="00DA12E7" w:rsidRDefault="000E283F">
      <w:pPr>
        <w:spacing w:after="0" w:line="560" w:lineRule="exact"/>
        <w:ind w:firstLineChars="200" w:firstLine="482"/>
        <w:rPr>
          <w:rFonts w:asciiTheme="minorEastAsia" w:eastAsiaTheme="minorEastAsia" w:hAnsiTheme="minorEastAsia"/>
          <w:b/>
          <w:color w:val="auto"/>
          <w:sz w:val="24"/>
          <w:szCs w:val="24"/>
        </w:rPr>
      </w:pPr>
      <w:r w:rsidRPr="00DA12E7">
        <w:rPr>
          <w:rFonts w:asciiTheme="minorEastAsia" w:eastAsiaTheme="minorEastAsia" w:hAnsiTheme="minorEastAsia" w:hint="eastAsia"/>
          <w:b/>
          <w:color w:val="auto"/>
          <w:sz w:val="24"/>
          <w:szCs w:val="24"/>
        </w:rPr>
        <w:t>四、活动时间</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2017年9月-11月</w:t>
      </w:r>
    </w:p>
    <w:p w:rsidR="00D4516A" w:rsidRPr="00DA12E7" w:rsidRDefault="000E283F">
      <w:pPr>
        <w:spacing w:after="0" w:line="560" w:lineRule="exact"/>
        <w:ind w:firstLineChars="200" w:firstLine="482"/>
        <w:rPr>
          <w:rFonts w:asciiTheme="minorEastAsia" w:eastAsiaTheme="minorEastAsia" w:hAnsiTheme="minorEastAsia" w:cs="Arial"/>
          <w:b/>
          <w:sz w:val="24"/>
          <w:szCs w:val="24"/>
        </w:rPr>
      </w:pPr>
      <w:r w:rsidRPr="00DA12E7">
        <w:rPr>
          <w:rFonts w:asciiTheme="minorEastAsia" w:eastAsiaTheme="minorEastAsia" w:hAnsiTheme="minorEastAsia" w:hint="eastAsia"/>
          <w:b/>
          <w:color w:val="auto"/>
          <w:sz w:val="24"/>
          <w:szCs w:val="24"/>
        </w:rPr>
        <w:t>五、</w:t>
      </w:r>
      <w:r w:rsidRPr="00DA12E7">
        <w:rPr>
          <w:rFonts w:asciiTheme="minorEastAsia" w:eastAsiaTheme="minorEastAsia" w:hAnsiTheme="minorEastAsia" w:cs="Arial" w:hint="eastAsia"/>
          <w:b/>
          <w:sz w:val="24"/>
          <w:szCs w:val="24"/>
        </w:rPr>
        <w:t>参赛要求</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1.人员要求：全日制本科生、研究生均可报名参加。</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2.项目要求：参赛项目必须符合国家法律法规和产业政策导向，具有一定的商业价值或产业开发价值，行业不限。</w:t>
      </w:r>
    </w:p>
    <w:p w:rsidR="00D4516A" w:rsidRPr="00DA12E7" w:rsidRDefault="000E283F">
      <w:pPr>
        <w:pStyle w:val="a5"/>
        <w:shd w:val="clear" w:color="auto" w:fill="FFFFFF"/>
        <w:tabs>
          <w:tab w:val="left" w:pos="7275"/>
        </w:tabs>
        <w:spacing w:before="0" w:beforeAutospacing="0" w:after="0" w:afterAutospacing="0" w:line="560" w:lineRule="exact"/>
        <w:ind w:firstLineChars="200" w:firstLine="482"/>
        <w:jc w:val="both"/>
        <w:rPr>
          <w:rFonts w:asciiTheme="minorEastAsia" w:eastAsiaTheme="minorEastAsia" w:hAnsiTheme="minorEastAsia"/>
          <w:b/>
        </w:rPr>
      </w:pPr>
      <w:r w:rsidRPr="00DA12E7">
        <w:rPr>
          <w:rFonts w:asciiTheme="minorEastAsia" w:eastAsiaTheme="minorEastAsia" w:hAnsiTheme="minorEastAsia" w:cs="Arial" w:hint="eastAsia"/>
          <w:b/>
        </w:rPr>
        <w:t>六、参赛形式</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cs="Arial"/>
        </w:rPr>
      </w:pPr>
      <w:r w:rsidRPr="00DA12E7">
        <w:rPr>
          <w:rFonts w:asciiTheme="minorEastAsia" w:eastAsiaTheme="minorEastAsia" w:hAnsiTheme="minorEastAsia" w:cs="Arial" w:hint="eastAsia"/>
        </w:rPr>
        <w:t>以创业团队形式参赛，学生自由组合成3-10人的创业团队。</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cs="Arial"/>
        </w:rPr>
      </w:pPr>
      <w:r w:rsidRPr="00DA12E7">
        <w:rPr>
          <w:rFonts w:asciiTheme="minorEastAsia" w:eastAsiaTheme="minorEastAsia" w:hAnsiTheme="minorEastAsia" w:cs="Arial" w:hint="eastAsia"/>
        </w:rPr>
        <w:t>1.大赛要求参赛者自行组团，可是跨学院、跨年级、跨专业、跨班级的创业团队，团队成员务必事先协商、明确分工，以项目负责人所在</w:t>
      </w:r>
      <w:r w:rsidR="002236EF">
        <w:rPr>
          <w:rFonts w:asciiTheme="minorEastAsia" w:eastAsiaTheme="minorEastAsia" w:hAnsiTheme="minorEastAsia" w:cs="Arial" w:hint="eastAsia"/>
        </w:rPr>
        <w:t>院</w:t>
      </w:r>
      <w:r w:rsidRPr="00DA12E7">
        <w:rPr>
          <w:rFonts w:asciiTheme="minorEastAsia" w:eastAsiaTheme="minorEastAsia" w:hAnsiTheme="minorEastAsia" w:cs="Arial" w:hint="eastAsia"/>
        </w:rPr>
        <w:t>系为报名单位上报团队信息。</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cs="Arial"/>
        </w:rPr>
      </w:pPr>
      <w:r w:rsidRPr="00DA12E7">
        <w:rPr>
          <w:rFonts w:asciiTheme="minorEastAsia" w:eastAsiaTheme="minorEastAsia" w:hAnsiTheme="minorEastAsia" w:cs="Arial" w:hint="eastAsia"/>
        </w:rPr>
        <w:t>2.参赛团队提出一项具有一定市场前景</w:t>
      </w:r>
      <w:r w:rsidR="002236EF">
        <w:rPr>
          <w:rFonts w:asciiTheme="minorEastAsia" w:eastAsiaTheme="minorEastAsia" w:hAnsiTheme="minorEastAsia" w:cs="Arial" w:hint="eastAsia"/>
        </w:rPr>
        <w:t>、</w:t>
      </w:r>
      <w:r w:rsidRPr="00DA12E7">
        <w:rPr>
          <w:rFonts w:asciiTheme="minorEastAsia" w:eastAsiaTheme="minorEastAsia" w:hAnsiTheme="minorEastAsia" w:cs="Arial" w:hint="eastAsia"/>
        </w:rPr>
        <w:t>一定可行性的项目，在深入研究和广泛市场调查的基础上，提交一份把项目或服务推向市场的完整、具体、可行的《创</w:t>
      </w:r>
      <w:r w:rsidRPr="00DA12E7">
        <w:rPr>
          <w:rFonts w:asciiTheme="minorEastAsia" w:eastAsiaTheme="minorEastAsia" w:hAnsiTheme="minorEastAsia" w:cs="Arial" w:hint="eastAsia"/>
        </w:rPr>
        <w:lastRenderedPageBreak/>
        <w:t>业计划书》。同时，能创造条件吸引风险投资家和企业家注入资金，推动创业计划真正走入市场。</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cs="Arial"/>
        </w:rPr>
      </w:pPr>
      <w:r w:rsidRPr="00DA12E7">
        <w:rPr>
          <w:rFonts w:asciiTheme="minorEastAsia" w:eastAsiaTheme="minorEastAsia" w:hAnsiTheme="minorEastAsia" w:cs="Arial" w:hint="eastAsia"/>
        </w:rPr>
        <w:t>3.根据要求完成《创业计划书》</w:t>
      </w:r>
      <w:r w:rsidR="002236EF">
        <w:rPr>
          <w:rFonts w:asciiTheme="minorEastAsia" w:eastAsiaTheme="minorEastAsia" w:hAnsiTheme="minorEastAsia" w:cs="Arial" w:hint="eastAsia"/>
        </w:rPr>
        <w:t>，</w:t>
      </w:r>
      <w:r w:rsidRPr="00DA12E7">
        <w:rPr>
          <w:rFonts w:asciiTheme="minorEastAsia" w:eastAsiaTheme="minorEastAsia" w:hAnsiTheme="minorEastAsia" w:cs="Arial" w:hint="eastAsia"/>
        </w:rPr>
        <w:t>《创业计划书》由团队自行设置，充分展示团队文化、商业模式、营销策略、组织结构、财务状况、</w:t>
      </w:r>
      <w:proofErr w:type="gramStart"/>
      <w:r w:rsidRPr="00DA12E7">
        <w:rPr>
          <w:rFonts w:asciiTheme="minorEastAsia" w:eastAsiaTheme="minorEastAsia" w:hAnsiTheme="minorEastAsia" w:cs="Arial" w:hint="eastAsia"/>
        </w:rPr>
        <w:t>企业愿景等</w:t>
      </w:r>
      <w:proofErr w:type="gramEnd"/>
      <w:r w:rsidRPr="00DA12E7">
        <w:rPr>
          <w:rFonts w:asciiTheme="minorEastAsia" w:eastAsiaTheme="minorEastAsia" w:hAnsiTheme="minorEastAsia" w:cs="Arial" w:hint="eastAsia"/>
        </w:rPr>
        <w:t>，不提供《创业计划书》者视为弃赛。</w:t>
      </w:r>
    </w:p>
    <w:p w:rsidR="00D4516A" w:rsidRPr="00DA12E7" w:rsidRDefault="000E283F">
      <w:pPr>
        <w:pStyle w:val="a5"/>
        <w:shd w:val="clear" w:color="auto" w:fill="FFFFFF"/>
        <w:spacing w:before="0" w:beforeAutospacing="0" w:after="0" w:afterAutospacing="0" w:line="560" w:lineRule="exact"/>
        <w:ind w:firstLineChars="200" w:firstLine="482"/>
        <w:rPr>
          <w:rFonts w:asciiTheme="minorEastAsia" w:eastAsiaTheme="minorEastAsia" w:hAnsiTheme="minorEastAsia" w:cs="Arial"/>
          <w:b/>
        </w:rPr>
      </w:pPr>
      <w:r w:rsidRPr="00DA12E7">
        <w:rPr>
          <w:rFonts w:asciiTheme="minorEastAsia" w:eastAsiaTheme="minorEastAsia" w:hAnsiTheme="minorEastAsia" w:cs="Arial" w:hint="eastAsia"/>
          <w:b/>
        </w:rPr>
        <w:t>七、报名方式及要求</w:t>
      </w:r>
    </w:p>
    <w:p w:rsidR="00D4516A" w:rsidRPr="00DA12E7" w:rsidRDefault="000E283F">
      <w:pPr>
        <w:pStyle w:val="a5"/>
        <w:shd w:val="clear" w:color="auto" w:fill="FFFFFF"/>
        <w:tabs>
          <w:tab w:val="left" w:pos="7275"/>
        </w:tabs>
        <w:spacing w:before="0" w:beforeAutospacing="0" w:after="0" w:afterAutospacing="0" w:line="560" w:lineRule="exact"/>
        <w:ind w:firstLineChars="200" w:firstLine="480"/>
        <w:jc w:val="both"/>
        <w:rPr>
          <w:rFonts w:asciiTheme="minorEastAsia" w:eastAsiaTheme="minorEastAsia" w:hAnsiTheme="minorEastAsia" w:cs="Arial"/>
        </w:rPr>
      </w:pPr>
      <w:r w:rsidRPr="00DA12E7">
        <w:rPr>
          <w:rFonts w:asciiTheme="minorEastAsia" w:eastAsiaTheme="minorEastAsia" w:hAnsiTheme="minorEastAsia" w:cs="Arial" w:hint="eastAsia"/>
        </w:rPr>
        <w:t>报名方式：参赛团队根据项目状况填写《第三期入驻企业招募暨创客大赛报名表》及《创业计划书》，并将参赛材料电子版发送邮箱：</w:t>
      </w:r>
      <w:r w:rsidRPr="00DA12E7">
        <w:rPr>
          <w:rFonts w:asciiTheme="minorEastAsia" w:eastAsiaTheme="minorEastAsia" w:hAnsiTheme="minorEastAsia" w:cs="Arial" w:hint="eastAsia"/>
          <w:b/>
        </w:rPr>
        <w:t xml:space="preserve">cyxy6791@163.com </w:t>
      </w:r>
      <w:r w:rsidRPr="00DA12E7">
        <w:rPr>
          <w:rFonts w:asciiTheme="minorEastAsia" w:eastAsiaTheme="minorEastAsia" w:hAnsiTheme="minorEastAsia" w:cs="Arial" w:hint="eastAsia"/>
        </w:rPr>
        <w:t>；材料发送</w:t>
      </w:r>
      <w:r w:rsidRPr="00DA12E7">
        <w:rPr>
          <w:rFonts w:asciiTheme="minorEastAsia" w:eastAsiaTheme="minorEastAsia" w:hAnsiTheme="minorEastAsia" w:hint="eastAsia"/>
        </w:rPr>
        <w:t>截止时间：</w:t>
      </w:r>
      <w:r w:rsidRPr="00DA12E7">
        <w:rPr>
          <w:rFonts w:asciiTheme="minorEastAsia" w:eastAsiaTheme="minorEastAsia" w:hAnsiTheme="minorEastAsia" w:hint="eastAsia"/>
          <w:b/>
        </w:rPr>
        <w:t>2017年10月13</w:t>
      </w:r>
      <w:r w:rsidRPr="00850916">
        <w:rPr>
          <w:rFonts w:asciiTheme="minorEastAsia" w:eastAsiaTheme="minorEastAsia" w:hAnsiTheme="minorEastAsia" w:hint="eastAsia"/>
          <w:b/>
        </w:rPr>
        <w:t xml:space="preserve"> 日</w:t>
      </w:r>
      <w:r w:rsidRPr="00DA12E7">
        <w:rPr>
          <w:rFonts w:asciiTheme="minorEastAsia" w:eastAsiaTheme="minorEastAsia" w:hAnsiTheme="minorEastAsia" w:hint="eastAsia"/>
        </w:rPr>
        <w:t>；报名联系电话:</w:t>
      </w:r>
      <w:r w:rsidRPr="00DA12E7">
        <w:rPr>
          <w:rFonts w:asciiTheme="minorEastAsia" w:eastAsiaTheme="minorEastAsia" w:hAnsiTheme="minorEastAsia" w:hint="eastAsia"/>
          <w:b/>
        </w:rPr>
        <w:t xml:space="preserve">89736791 </w:t>
      </w:r>
      <w:r w:rsidRPr="00DA12E7">
        <w:rPr>
          <w:rFonts w:asciiTheme="minorEastAsia" w:eastAsiaTheme="minorEastAsia" w:hAnsiTheme="minorEastAsia" w:cs="Arial" w:hint="eastAsia"/>
        </w:rPr>
        <w:t>。</w:t>
      </w:r>
      <w:r w:rsidRPr="00DA12E7">
        <w:rPr>
          <w:rFonts w:asciiTheme="minorEastAsia" w:eastAsiaTheme="minorEastAsia" w:hAnsiTheme="minorEastAsia" w:hint="eastAsia"/>
          <w:b/>
        </w:rPr>
        <w:t xml:space="preserve"> </w:t>
      </w:r>
    </w:p>
    <w:p w:rsidR="00D4516A" w:rsidRPr="00DA12E7" w:rsidRDefault="000E283F">
      <w:pPr>
        <w:pStyle w:val="a5"/>
        <w:numPr>
          <w:ilvl w:val="0"/>
          <w:numId w:val="2"/>
        </w:numPr>
        <w:shd w:val="clear" w:color="auto" w:fill="FFFFFF"/>
        <w:tabs>
          <w:tab w:val="left" w:pos="720"/>
        </w:tabs>
        <w:spacing w:before="0" w:beforeAutospacing="0" w:after="0" w:afterAutospacing="0" w:line="560" w:lineRule="exact"/>
        <w:rPr>
          <w:rFonts w:asciiTheme="minorEastAsia" w:eastAsiaTheme="minorEastAsia" w:hAnsiTheme="minorEastAsia" w:cs="Arial"/>
          <w:b/>
        </w:rPr>
      </w:pPr>
      <w:r w:rsidRPr="00DA12E7">
        <w:rPr>
          <w:rFonts w:asciiTheme="minorEastAsia" w:eastAsiaTheme="minorEastAsia" w:hAnsiTheme="minorEastAsia" w:cs="Arial" w:hint="eastAsia"/>
          <w:b/>
        </w:rPr>
        <w:t>大赛流程</w:t>
      </w:r>
    </w:p>
    <w:p w:rsidR="00D4516A" w:rsidRPr="00DA12E7" w:rsidRDefault="000E283F">
      <w:pPr>
        <w:spacing w:after="0" w:line="560" w:lineRule="exact"/>
        <w:ind w:left="480"/>
        <w:rPr>
          <w:rFonts w:asciiTheme="minorEastAsia" w:eastAsiaTheme="minorEastAsia" w:hAnsiTheme="minorEastAsia" w:cs="宋体"/>
          <w:color w:val="auto"/>
          <w:sz w:val="24"/>
          <w:szCs w:val="24"/>
        </w:rPr>
      </w:pPr>
      <w:r w:rsidRPr="00DA12E7">
        <w:rPr>
          <w:rFonts w:asciiTheme="minorEastAsia" w:eastAsiaTheme="minorEastAsia" w:hAnsiTheme="minorEastAsia" w:cs="宋体" w:hint="eastAsia"/>
          <w:color w:val="auto"/>
          <w:sz w:val="24"/>
          <w:szCs w:val="24"/>
        </w:rPr>
        <w:t>1.</w:t>
      </w:r>
      <w:proofErr w:type="gramStart"/>
      <w:r w:rsidRPr="00DA12E7">
        <w:rPr>
          <w:rFonts w:asciiTheme="minorEastAsia" w:eastAsiaTheme="minorEastAsia" w:hAnsiTheme="minorEastAsia" w:cs="宋体" w:hint="eastAsia"/>
          <w:color w:val="auto"/>
          <w:sz w:val="24"/>
          <w:szCs w:val="24"/>
        </w:rPr>
        <w:t>网络盲审环节</w:t>
      </w:r>
      <w:proofErr w:type="gramEnd"/>
      <w:r w:rsidRPr="00DA12E7">
        <w:rPr>
          <w:rFonts w:asciiTheme="minorEastAsia" w:eastAsiaTheme="minorEastAsia" w:hAnsiTheme="minorEastAsia" w:cs="宋体" w:hint="eastAsia"/>
          <w:color w:val="auto"/>
          <w:sz w:val="24"/>
          <w:szCs w:val="24"/>
        </w:rPr>
        <w:t>（</w:t>
      </w:r>
      <w:r w:rsidRPr="00DA12E7">
        <w:rPr>
          <w:rFonts w:asciiTheme="minorEastAsia" w:eastAsiaTheme="minorEastAsia" w:hAnsiTheme="minorEastAsia" w:hint="eastAsia"/>
          <w:sz w:val="24"/>
          <w:szCs w:val="24"/>
        </w:rPr>
        <w:t>10月16日-10月</w:t>
      </w:r>
      <w:r w:rsidR="004C73E8">
        <w:rPr>
          <w:rFonts w:asciiTheme="minorEastAsia" w:eastAsiaTheme="minorEastAsia" w:hAnsiTheme="minorEastAsia" w:hint="eastAsia"/>
          <w:sz w:val="24"/>
          <w:szCs w:val="24"/>
        </w:rPr>
        <w:t>2</w:t>
      </w:r>
      <w:r w:rsidR="00B21DB3">
        <w:rPr>
          <w:rFonts w:asciiTheme="minorEastAsia" w:eastAsiaTheme="minorEastAsia" w:hAnsiTheme="minorEastAsia" w:hint="eastAsia"/>
          <w:sz w:val="24"/>
          <w:szCs w:val="24"/>
        </w:rPr>
        <w:t>0</w:t>
      </w:r>
      <w:r w:rsidRPr="00DA12E7">
        <w:rPr>
          <w:rFonts w:asciiTheme="minorEastAsia" w:eastAsiaTheme="minorEastAsia" w:hAnsiTheme="minorEastAsia" w:hint="eastAsia"/>
          <w:sz w:val="24"/>
          <w:szCs w:val="24"/>
        </w:rPr>
        <w:t>日</w:t>
      </w:r>
      <w:r w:rsidRPr="00DA12E7">
        <w:rPr>
          <w:rFonts w:asciiTheme="minorEastAsia" w:eastAsiaTheme="minorEastAsia" w:hAnsiTheme="minorEastAsia" w:cs="宋体" w:hint="eastAsia"/>
          <w:color w:val="auto"/>
          <w:sz w:val="24"/>
          <w:szCs w:val="24"/>
        </w:rPr>
        <w:t>）</w:t>
      </w:r>
    </w:p>
    <w:p w:rsidR="00D4516A" w:rsidRPr="00DA12E7" w:rsidRDefault="000E283F">
      <w:pPr>
        <w:spacing w:after="0" w:line="560" w:lineRule="exact"/>
        <w:ind w:firstLineChars="200" w:firstLine="480"/>
        <w:rPr>
          <w:rFonts w:asciiTheme="minorEastAsia" w:eastAsiaTheme="minorEastAsia" w:hAnsiTheme="minorEastAsia" w:cs="仿宋_GB2312"/>
          <w:color w:val="auto"/>
          <w:sz w:val="24"/>
          <w:szCs w:val="24"/>
        </w:rPr>
      </w:pPr>
      <w:r w:rsidRPr="00DA12E7">
        <w:rPr>
          <w:rFonts w:asciiTheme="minorEastAsia" w:eastAsiaTheme="minorEastAsia" w:hAnsiTheme="minorEastAsia" w:cs="宋体" w:hint="eastAsia"/>
          <w:color w:val="auto"/>
          <w:sz w:val="24"/>
          <w:szCs w:val="24"/>
        </w:rPr>
        <w:t>评委对</w:t>
      </w:r>
      <w:r w:rsidR="002236EF">
        <w:rPr>
          <w:rFonts w:asciiTheme="minorEastAsia" w:eastAsiaTheme="minorEastAsia" w:hAnsiTheme="minorEastAsia" w:cs="宋体" w:hint="eastAsia"/>
          <w:color w:val="auto"/>
          <w:sz w:val="24"/>
          <w:szCs w:val="24"/>
        </w:rPr>
        <w:t>《</w:t>
      </w:r>
      <w:r w:rsidRPr="00DA12E7">
        <w:rPr>
          <w:rFonts w:asciiTheme="minorEastAsia" w:eastAsiaTheme="minorEastAsia" w:hAnsiTheme="minorEastAsia" w:cs="宋体" w:hint="eastAsia"/>
          <w:color w:val="auto"/>
          <w:sz w:val="24"/>
          <w:szCs w:val="24"/>
        </w:rPr>
        <w:t>创业计划书</w:t>
      </w:r>
      <w:r w:rsidR="002236EF">
        <w:rPr>
          <w:rFonts w:asciiTheme="minorEastAsia" w:eastAsiaTheme="minorEastAsia" w:hAnsiTheme="minorEastAsia" w:cs="宋体" w:hint="eastAsia"/>
          <w:color w:val="auto"/>
          <w:sz w:val="24"/>
          <w:szCs w:val="24"/>
        </w:rPr>
        <w:t>》</w:t>
      </w:r>
      <w:r w:rsidRPr="00DA12E7">
        <w:rPr>
          <w:rFonts w:asciiTheme="minorEastAsia" w:eastAsiaTheme="minorEastAsia" w:hAnsiTheme="minorEastAsia" w:cs="宋体" w:hint="eastAsia"/>
          <w:color w:val="auto"/>
          <w:sz w:val="24"/>
          <w:szCs w:val="24"/>
        </w:rPr>
        <w:t>进行综合评价，</w:t>
      </w:r>
      <w:r w:rsidRPr="00DA12E7">
        <w:rPr>
          <w:rFonts w:asciiTheme="minorEastAsia" w:eastAsiaTheme="minorEastAsia" w:hAnsiTheme="minorEastAsia" w:cs="仿宋_GB2312" w:hint="eastAsia"/>
          <w:color w:val="auto"/>
          <w:sz w:val="24"/>
          <w:szCs w:val="24"/>
        </w:rPr>
        <w:t>产生20名优秀团队进入决赛。</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rPr>
      </w:pPr>
      <w:r w:rsidRPr="00DA12E7">
        <w:rPr>
          <w:rFonts w:asciiTheme="minorEastAsia" w:eastAsiaTheme="minorEastAsia" w:hAnsiTheme="minorEastAsia" w:hint="eastAsia"/>
        </w:rPr>
        <w:t>2.创业集中训练营（10月</w:t>
      </w:r>
      <w:r w:rsidR="004C73E8">
        <w:rPr>
          <w:rFonts w:asciiTheme="minorEastAsia" w:eastAsiaTheme="minorEastAsia" w:hAnsiTheme="minorEastAsia" w:hint="eastAsia"/>
        </w:rPr>
        <w:t>23</w:t>
      </w:r>
      <w:r w:rsidRPr="00DA12E7">
        <w:rPr>
          <w:rFonts w:asciiTheme="minorEastAsia" w:eastAsiaTheme="minorEastAsia" w:hAnsiTheme="minorEastAsia" w:hint="eastAsia"/>
        </w:rPr>
        <w:t>日-10月31日）</w:t>
      </w:r>
    </w:p>
    <w:p w:rsidR="00D4516A" w:rsidRPr="00DA12E7" w:rsidRDefault="000E283F">
      <w:pPr>
        <w:pStyle w:val="a5"/>
        <w:shd w:val="clear" w:color="auto" w:fill="FFFFFF"/>
        <w:tabs>
          <w:tab w:val="left" w:pos="720"/>
        </w:tabs>
        <w:spacing w:before="0" w:beforeAutospacing="0" w:after="0" w:afterAutospacing="0" w:line="560" w:lineRule="exact"/>
        <w:ind w:firstLineChars="200" w:firstLine="480"/>
        <w:rPr>
          <w:rFonts w:asciiTheme="minorEastAsia" w:eastAsiaTheme="minorEastAsia" w:hAnsiTheme="minorEastAsia"/>
        </w:rPr>
      </w:pPr>
      <w:r w:rsidRPr="00DA12E7">
        <w:rPr>
          <w:rFonts w:asciiTheme="minorEastAsia" w:eastAsiaTheme="minorEastAsia" w:hAnsiTheme="minorEastAsia" w:hint="eastAsia"/>
        </w:rPr>
        <w:t>(1)“创●见导师”大讲堂：在济南大学创业学院路演大厅</w:t>
      </w:r>
      <w:proofErr w:type="gramStart"/>
      <w:r w:rsidRPr="00DA12E7">
        <w:rPr>
          <w:rFonts w:asciiTheme="minorEastAsia" w:eastAsiaTheme="minorEastAsia" w:hAnsiTheme="minorEastAsia" w:hint="eastAsia"/>
        </w:rPr>
        <w:t>内邀请</w:t>
      </w:r>
      <w:proofErr w:type="gramEnd"/>
      <w:r w:rsidRPr="00DA12E7">
        <w:rPr>
          <w:rFonts w:asciiTheme="minorEastAsia" w:eastAsiaTheme="minorEastAsia" w:hAnsiTheme="minorEastAsia" w:hint="eastAsia"/>
        </w:rPr>
        <w:t>知名创业导师进行“创业主题分享</w:t>
      </w:r>
      <w:r w:rsidR="002236EF">
        <w:rPr>
          <w:rFonts w:asciiTheme="minorEastAsia" w:eastAsiaTheme="minorEastAsia" w:hAnsiTheme="minorEastAsia" w:hint="eastAsia"/>
        </w:rPr>
        <w:t>”</w:t>
      </w:r>
      <w:r w:rsidRPr="00DA12E7">
        <w:rPr>
          <w:rFonts w:asciiTheme="minorEastAsia" w:eastAsiaTheme="minorEastAsia" w:hAnsiTheme="minorEastAsia" w:hint="eastAsia"/>
        </w:rPr>
        <w:t>，激发同学们的创业热情，提升同学们的创业意识。</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(2)</w:t>
      </w:r>
      <w:proofErr w:type="gramStart"/>
      <w:r w:rsidRPr="00DA12E7">
        <w:rPr>
          <w:rFonts w:asciiTheme="minorEastAsia" w:eastAsiaTheme="minorEastAsia" w:hAnsiTheme="minorEastAsia" w:hint="eastAsia"/>
          <w:color w:val="auto"/>
          <w:sz w:val="24"/>
          <w:szCs w:val="24"/>
        </w:rPr>
        <w:t>创客沙龙</w:t>
      </w:r>
      <w:proofErr w:type="gramEnd"/>
      <w:r w:rsidRPr="00DA12E7">
        <w:rPr>
          <w:rFonts w:asciiTheme="minorEastAsia" w:eastAsiaTheme="minorEastAsia" w:hAnsiTheme="minorEastAsia" w:hint="eastAsia"/>
          <w:color w:val="auto"/>
          <w:sz w:val="24"/>
          <w:szCs w:val="24"/>
        </w:rPr>
        <w:t>：邀请园区优秀企业家同大学生创业者交流、分享，激发我校大学生的</w:t>
      </w:r>
      <w:r w:rsidR="007B1CD1">
        <w:rPr>
          <w:rFonts w:asciiTheme="minorEastAsia" w:eastAsiaTheme="minorEastAsia" w:hAnsiTheme="minorEastAsia" w:hint="eastAsia"/>
          <w:color w:val="auto"/>
          <w:sz w:val="24"/>
          <w:szCs w:val="24"/>
        </w:rPr>
        <w:t>创新创</w:t>
      </w:r>
      <w:r w:rsidRPr="00DA12E7">
        <w:rPr>
          <w:rFonts w:asciiTheme="minorEastAsia" w:eastAsiaTheme="minorEastAsia" w:hAnsiTheme="minorEastAsia" w:hint="eastAsia"/>
          <w:color w:val="auto"/>
          <w:sz w:val="24"/>
          <w:szCs w:val="24"/>
        </w:rPr>
        <w:t>业意识。</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(3)</w:t>
      </w:r>
      <w:proofErr w:type="gramStart"/>
      <w:r w:rsidRPr="00DA12E7">
        <w:rPr>
          <w:rFonts w:asciiTheme="minorEastAsia" w:eastAsiaTheme="minorEastAsia" w:hAnsiTheme="minorEastAsia" w:hint="eastAsia"/>
          <w:color w:val="auto"/>
          <w:sz w:val="24"/>
          <w:szCs w:val="24"/>
        </w:rPr>
        <w:t>创客实操</w:t>
      </w:r>
      <w:proofErr w:type="gramEnd"/>
      <w:r w:rsidR="007B1CD1">
        <w:rPr>
          <w:rFonts w:asciiTheme="minorEastAsia" w:eastAsiaTheme="minorEastAsia" w:hAnsiTheme="minorEastAsia" w:hint="eastAsia"/>
          <w:color w:val="auto"/>
          <w:sz w:val="24"/>
          <w:szCs w:val="24"/>
        </w:rPr>
        <w:t>：</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①团队建设</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②商业模式完善</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③市场定位与营销策划</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④创业计划书撰写指导</w:t>
      </w:r>
    </w:p>
    <w:p w:rsidR="00931A92" w:rsidRDefault="000E283F">
      <w:pPr>
        <w:spacing w:after="0" w:line="560" w:lineRule="exact"/>
        <w:ind w:firstLineChars="200" w:firstLine="480"/>
        <w:rPr>
          <w:rFonts w:asciiTheme="minorEastAsia" w:eastAsiaTheme="minorEastAsia" w:hAnsiTheme="minorEastAsia" w:hint="eastAsia"/>
          <w:color w:val="auto"/>
          <w:sz w:val="24"/>
          <w:szCs w:val="24"/>
        </w:rPr>
      </w:pPr>
      <w:r w:rsidRPr="00DA12E7">
        <w:rPr>
          <w:rFonts w:asciiTheme="minorEastAsia" w:eastAsiaTheme="minorEastAsia" w:hAnsiTheme="minorEastAsia" w:hint="eastAsia"/>
          <w:color w:val="auto"/>
          <w:sz w:val="24"/>
          <w:szCs w:val="24"/>
        </w:rPr>
        <w:t>⑤路演指导</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3.决赛（11月上旬）</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决赛阶段由3部分组成，分别为：一对一专业辅导、创业大赛决赛和颁奖典礼。</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lastRenderedPageBreak/>
        <w:t>（1）一对一专业辅导</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由大赛组委会聘请省内知名专业创业导师对进入决赛的选手进行辅导，辅导内容主要以“商业模式完善”和“路演提升”为主。</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（2）创业大赛决赛</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决赛采取“5+5”的模式，即创业者5分钟路演+5分钟专家提问点评。专家根据各选手综合表现进行打分，根据成绩排名，由高到低产</w:t>
      </w:r>
      <w:proofErr w:type="gramStart"/>
      <w:r w:rsidRPr="00DA12E7">
        <w:rPr>
          <w:rFonts w:asciiTheme="minorEastAsia" w:eastAsiaTheme="minorEastAsia" w:hAnsiTheme="minorEastAsia" w:hint="eastAsia"/>
          <w:color w:val="auto"/>
          <w:sz w:val="24"/>
          <w:szCs w:val="24"/>
        </w:rPr>
        <w:t>生大赛</w:t>
      </w:r>
      <w:proofErr w:type="gramEnd"/>
      <w:r w:rsidRPr="00DA12E7">
        <w:rPr>
          <w:rFonts w:asciiTheme="minorEastAsia" w:eastAsiaTheme="minorEastAsia" w:hAnsiTheme="minorEastAsia" w:hint="eastAsia"/>
          <w:color w:val="auto"/>
          <w:sz w:val="24"/>
          <w:szCs w:val="24"/>
        </w:rPr>
        <w:t>一二三等奖。整个决赛过程全程跟踪录像，邀请校外知名创新创业专家做现场点评。</w:t>
      </w:r>
    </w:p>
    <w:p w:rsidR="00D4516A" w:rsidRPr="00DA12E7" w:rsidRDefault="000E283F" w:rsidP="007B1CD1">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（3）颁奖典礼</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领导及嘉宾为大赛获奖者颁发奖金、奖杯及荣誉证书。</w:t>
      </w:r>
    </w:p>
    <w:p w:rsidR="00D4516A" w:rsidRPr="00DA12E7" w:rsidRDefault="000E283F">
      <w:pPr>
        <w:spacing w:after="0" w:line="560" w:lineRule="exact"/>
        <w:ind w:firstLineChars="200" w:firstLine="482"/>
        <w:rPr>
          <w:rFonts w:asciiTheme="minorEastAsia" w:eastAsiaTheme="minorEastAsia" w:hAnsiTheme="minorEastAsia"/>
          <w:b/>
          <w:color w:val="auto"/>
          <w:sz w:val="24"/>
          <w:szCs w:val="24"/>
        </w:rPr>
      </w:pPr>
      <w:r w:rsidRPr="00DA12E7">
        <w:rPr>
          <w:rFonts w:asciiTheme="minorEastAsia" w:eastAsiaTheme="minorEastAsia" w:hAnsiTheme="minorEastAsia" w:hint="eastAsia"/>
          <w:b/>
          <w:color w:val="auto"/>
          <w:sz w:val="24"/>
          <w:szCs w:val="24"/>
        </w:rPr>
        <w:t xml:space="preserve">九、奖项及奖金设置  </w:t>
      </w:r>
    </w:p>
    <w:p w:rsidR="00D4516A" w:rsidRPr="00DA12E7" w:rsidRDefault="000E283F">
      <w:pPr>
        <w:spacing w:after="0" w:line="560" w:lineRule="exact"/>
        <w:ind w:firstLine="63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一等奖1个，奖金5000元</w:t>
      </w:r>
    </w:p>
    <w:p w:rsidR="00D4516A" w:rsidRPr="00DA12E7" w:rsidRDefault="000E283F">
      <w:pPr>
        <w:spacing w:after="0" w:line="560" w:lineRule="exact"/>
        <w:ind w:firstLine="63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二等奖3个，奖金2000元</w:t>
      </w:r>
    </w:p>
    <w:p w:rsidR="00D4516A" w:rsidRPr="00DA12E7" w:rsidRDefault="000E283F">
      <w:pPr>
        <w:spacing w:after="0" w:line="560" w:lineRule="exact"/>
        <w:ind w:firstLine="63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三等奖4个，奖金1000元</w:t>
      </w:r>
    </w:p>
    <w:p w:rsidR="00D4516A" w:rsidRPr="00DA12E7" w:rsidRDefault="000E283F">
      <w:pPr>
        <w:spacing w:after="0" w:line="560" w:lineRule="exact"/>
        <w:ind w:firstLine="63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优秀奖若干名，奖金500元。</w:t>
      </w:r>
    </w:p>
    <w:p w:rsidR="00D4516A" w:rsidRPr="00DA12E7" w:rsidRDefault="000E283F">
      <w:pPr>
        <w:shd w:val="clear" w:color="auto" w:fill="FFFFFF"/>
        <w:spacing w:after="0" w:line="560" w:lineRule="exact"/>
        <w:ind w:firstLine="630"/>
        <w:rPr>
          <w:rFonts w:asciiTheme="minorEastAsia" w:eastAsiaTheme="minorEastAsia" w:hAnsiTheme="minorEastAsia"/>
          <w:b/>
          <w:color w:val="auto"/>
          <w:sz w:val="24"/>
          <w:szCs w:val="24"/>
        </w:rPr>
      </w:pPr>
      <w:r w:rsidRPr="00DA12E7">
        <w:rPr>
          <w:rFonts w:asciiTheme="minorEastAsia" w:eastAsiaTheme="minorEastAsia" w:hAnsiTheme="minorEastAsia" w:hint="eastAsia"/>
          <w:b/>
          <w:color w:val="auto"/>
          <w:sz w:val="24"/>
          <w:szCs w:val="24"/>
        </w:rPr>
        <w:t>十、政策支持</w:t>
      </w:r>
    </w:p>
    <w:p w:rsidR="00D4516A" w:rsidRPr="00DA12E7" w:rsidRDefault="000E283F">
      <w:pPr>
        <w:shd w:val="clear" w:color="auto" w:fill="FFFFFF"/>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1</w:t>
      </w:r>
      <w:r w:rsidR="002236EF">
        <w:rPr>
          <w:rFonts w:asciiTheme="minorEastAsia" w:eastAsiaTheme="minorEastAsia" w:hAnsiTheme="minorEastAsia" w:hint="eastAsia"/>
          <w:color w:val="auto"/>
          <w:sz w:val="24"/>
          <w:szCs w:val="24"/>
        </w:rPr>
        <w:t>.</w:t>
      </w:r>
      <w:r w:rsidRPr="00DA12E7">
        <w:rPr>
          <w:rFonts w:asciiTheme="minorEastAsia" w:eastAsiaTheme="minorEastAsia" w:hAnsiTheme="minorEastAsia" w:hint="eastAsia"/>
          <w:color w:val="auto"/>
          <w:sz w:val="24"/>
          <w:szCs w:val="24"/>
        </w:rPr>
        <w:t>场地支持</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大赛结束后，对进入决赛的前8名创业者，推荐入驻济南大学创业学院大学生创业孵化基地，享受房租减免等优惠扶持政策。</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2</w:t>
      </w:r>
      <w:r w:rsidR="002236EF">
        <w:rPr>
          <w:rFonts w:asciiTheme="minorEastAsia" w:eastAsiaTheme="minorEastAsia" w:hAnsiTheme="minorEastAsia" w:hint="eastAsia"/>
          <w:color w:val="auto"/>
          <w:sz w:val="24"/>
          <w:szCs w:val="24"/>
        </w:rPr>
        <w:t>.</w:t>
      </w:r>
      <w:r w:rsidRPr="00DA12E7">
        <w:rPr>
          <w:rFonts w:asciiTheme="minorEastAsia" w:eastAsiaTheme="minorEastAsia" w:hAnsiTheme="minorEastAsia" w:hint="eastAsia"/>
          <w:color w:val="auto"/>
          <w:sz w:val="24"/>
          <w:szCs w:val="24"/>
        </w:rPr>
        <w:t>导师辅导支持</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在大赛结束后，对进入决赛的创业者一律配备优秀的“1对1创业导师”进行后续创业指导和资源对接。</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3</w:t>
      </w:r>
      <w:r w:rsidR="002236EF">
        <w:rPr>
          <w:rFonts w:asciiTheme="minorEastAsia" w:eastAsiaTheme="minorEastAsia" w:hAnsiTheme="minorEastAsia" w:hint="eastAsia"/>
          <w:color w:val="auto"/>
          <w:sz w:val="24"/>
          <w:szCs w:val="24"/>
        </w:rPr>
        <w:t>.</w:t>
      </w:r>
      <w:r w:rsidRPr="00DA12E7">
        <w:rPr>
          <w:rFonts w:asciiTheme="minorEastAsia" w:eastAsiaTheme="minorEastAsia" w:hAnsiTheme="minorEastAsia" w:hint="eastAsia"/>
          <w:color w:val="auto"/>
          <w:sz w:val="24"/>
          <w:szCs w:val="24"/>
        </w:rPr>
        <w:t>创业典型宣传支持</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大赛结束后，对进入决赛的创业者进行媒体宣传支持，树立创业典型，发挥榜样带动作用。</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t>4</w:t>
      </w:r>
      <w:r w:rsidR="002236EF">
        <w:rPr>
          <w:rFonts w:asciiTheme="minorEastAsia" w:eastAsiaTheme="minorEastAsia" w:hAnsiTheme="minorEastAsia" w:hint="eastAsia"/>
          <w:color w:val="auto"/>
          <w:sz w:val="24"/>
          <w:szCs w:val="24"/>
        </w:rPr>
        <w:t>.</w:t>
      </w:r>
      <w:r w:rsidRPr="00DA12E7">
        <w:rPr>
          <w:rFonts w:asciiTheme="minorEastAsia" w:eastAsiaTheme="minorEastAsia" w:hAnsiTheme="minorEastAsia" w:hint="eastAsia"/>
          <w:color w:val="auto"/>
          <w:sz w:val="24"/>
          <w:szCs w:val="24"/>
        </w:rPr>
        <w:t>资金支持</w:t>
      </w:r>
    </w:p>
    <w:p w:rsidR="00D4516A" w:rsidRPr="00DA12E7" w:rsidRDefault="000E283F">
      <w:pPr>
        <w:spacing w:after="0" w:line="560" w:lineRule="exact"/>
        <w:ind w:firstLineChars="200" w:firstLine="480"/>
        <w:rPr>
          <w:rFonts w:asciiTheme="minorEastAsia" w:eastAsiaTheme="minorEastAsia" w:hAnsiTheme="minorEastAsia"/>
          <w:color w:val="auto"/>
          <w:sz w:val="24"/>
          <w:szCs w:val="24"/>
        </w:rPr>
      </w:pPr>
      <w:r w:rsidRPr="00DA12E7">
        <w:rPr>
          <w:rFonts w:asciiTheme="minorEastAsia" w:eastAsiaTheme="minorEastAsia" w:hAnsiTheme="minorEastAsia" w:hint="eastAsia"/>
          <w:color w:val="auto"/>
          <w:sz w:val="24"/>
          <w:szCs w:val="24"/>
        </w:rPr>
        <w:lastRenderedPageBreak/>
        <w:t>大赛结束后，对符合条件的创业者协助落实政府相关部门的创业补贴政策，如小额担保贷款、一次性创业补贴和一次性岗位开发补贴等。</w:t>
      </w:r>
    </w:p>
    <w:p w:rsidR="00D4516A" w:rsidRPr="00DA12E7" w:rsidRDefault="000E283F">
      <w:pPr>
        <w:spacing w:after="0" w:line="560" w:lineRule="exact"/>
        <w:ind w:firstLineChars="200" w:firstLine="482"/>
        <w:rPr>
          <w:rFonts w:asciiTheme="minorEastAsia" w:eastAsiaTheme="minorEastAsia" w:hAnsiTheme="minorEastAsia"/>
          <w:b/>
          <w:sz w:val="24"/>
          <w:szCs w:val="24"/>
        </w:rPr>
      </w:pPr>
      <w:r w:rsidRPr="00DA12E7">
        <w:rPr>
          <w:rFonts w:asciiTheme="minorEastAsia" w:eastAsiaTheme="minorEastAsia" w:hAnsiTheme="minorEastAsia" w:hint="eastAsia"/>
          <w:b/>
          <w:sz w:val="24"/>
          <w:szCs w:val="24"/>
        </w:rPr>
        <w:t>十一、其他</w:t>
      </w:r>
    </w:p>
    <w:p w:rsidR="00D4516A" w:rsidRPr="00DA12E7" w:rsidRDefault="000E283F">
      <w:pPr>
        <w:spacing w:after="0" w:line="560" w:lineRule="exact"/>
        <w:ind w:firstLineChars="200" w:firstLine="480"/>
        <w:rPr>
          <w:rFonts w:asciiTheme="minorEastAsia" w:eastAsiaTheme="minorEastAsia" w:hAnsiTheme="minorEastAsia"/>
          <w:sz w:val="24"/>
          <w:szCs w:val="24"/>
        </w:rPr>
      </w:pPr>
      <w:r w:rsidRPr="00DA12E7">
        <w:rPr>
          <w:rFonts w:asciiTheme="minorEastAsia" w:eastAsiaTheme="minorEastAsia" w:hAnsiTheme="minorEastAsia" w:hint="eastAsia"/>
          <w:sz w:val="24"/>
          <w:szCs w:val="24"/>
        </w:rPr>
        <w:t>1</w:t>
      </w:r>
      <w:r w:rsidR="002236EF">
        <w:rPr>
          <w:rFonts w:asciiTheme="minorEastAsia" w:eastAsiaTheme="minorEastAsia" w:hAnsiTheme="minorEastAsia" w:hint="eastAsia"/>
          <w:sz w:val="24"/>
          <w:szCs w:val="24"/>
        </w:rPr>
        <w:t>.</w:t>
      </w:r>
      <w:r w:rsidRPr="00DA12E7">
        <w:rPr>
          <w:rFonts w:asciiTheme="minorEastAsia" w:eastAsiaTheme="minorEastAsia" w:hAnsiTheme="minorEastAsia" w:hint="eastAsia"/>
          <w:sz w:val="24"/>
          <w:szCs w:val="24"/>
        </w:rPr>
        <w:t>本方案未尽事宜，另行通知。</w:t>
      </w:r>
    </w:p>
    <w:p w:rsidR="00D4516A" w:rsidRPr="00DA12E7" w:rsidRDefault="000E283F">
      <w:pPr>
        <w:spacing w:after="0" w:line="560" w:lineRule="exact"/>
        <w:ind w:firstLineChars="200" w:firstLine="480"/>
        <w:rPr>
          <w:rFonts w:asciiTheme="minorEastAsia" w:eastAsiaTheme="minorEastAsia" w:hAnsiTheme="minorEastAsia"/>
          <w:sz w:val="24"/>
          <w:szCs w:val="24"/>
        </w:rPr>
      </w:pPr>
      <w:r w:rsidRPr="00DA12E7">
        <w:rPr>
          <w:rFonts w:asciiTheme="minorEastAsia" w:eastAsiaTheme="minorEastAsia" w:hAnsiTheme="minorEastAsia" w:hint="eastAsia"/>
          <w:sz w:val="24"/>
          <w:szCs w:val="24"/>
        </w:rPr>
        <w:t>2</w:t>
      </w:r>
      <w:r w:rsidR="002236EF">
        <w:rPr>
          <w:rFonts w:asciiTheme="minorEastAsia" w:eastAsiaTheme="minorEastAsia" w:hAnsiTheme="minorEastAsia" w:hint="eastAsia"/>
          <w:sz w:val="24"/>
          <w:szCs w:val="24"/>
        </w:rPr>
        <w:t>.</w:t>
      </w:r>
      <w:r w:rsidRPr="00DA12E7">
        <w:rPr>
          <w:rFonts w:asciiTheme="minorEastAsia" w:eastAsiaTheme="minorEastAsia" w:hAnsiTheme="minorEastAsia" w:hint="eastAsia"/>
          <w:sz w:val="24"/>
          <w:szCs w:val="24"/>
        </w:rPr>
        <w:t>本方案由大赛组委会负责解释。</w:t>
      </w:r>
    </w:p>
    <w:p w:rsidR="00D4516A" w:rsidRPr="00DA12E7" w:rsidRDefault="00D4516A">
      <w:pPr>
        <w:spacing w:after="0" w:line="560" w:lineRule="exact"/>
        <w:ind w:firstLineChars="200" w:firstLine="480"/>
        <w:rPr>
          <w:rFonts w:asciiTheme="minorEastAsia" w:eastAsiaTheme="minorEastAsia" w:hAnsiTheme="minorEastAsia"/>
          <w:color w:val="auto"/>
          <w:sz w:val="24"/>
          <w:szCs w:val="24"/>
        </w:rPr>
      </w:pPr>
    </w:p>
    <w:p w:rsidR="00D4516A" w:rsidRPr="00DA12E7" w:rsidRDefault="000E283F" w:rsidP="00DA12E7">
      <w:pPr>
        <w:ind w:firstLineChars="200" w:firstLine="482"/>
        <w:rPr>
          <w:rFonts w:asciiTheme="minorEastAsia" w:eastAsiaTheme="minorEastAsia" w:hAnsiTheme="minorEastAsia"/>
          <w:b/>
          <w:sz w:val="24"/>
          <w:szCs w:val="24"/>
        </w:rPr>
      </w:pPr>
      <w:r w:rsidRPr="00DA12E7">
        <w:rPr>
          <w:rFonts w:asciiTheme="minorEastAsia" w:eastAsiaTheme="minorEastAsia" w:hAnsiTheme="minorEastAsia"/>
          <w:b/>
          <w:sz w:val="24"/>
          <w:szCs w:val="24"/>
        </w:rPr>
        <w:t>附件</w:t>
      </w:r>
      <w:r w:rsidR="00617926">
        <w:rPr>
          <w:rFonts w:asciiTheme="minorEastAsia" w:eastAsiaTheme="minorEastAsia" w:hAnsiTheme="minorEastAsia" w:hint="eastAsia"/>
          <w:b/>
          <w:sz w:val="24"/>
          <w:szCs w:val="24"/>
        </w:rPr>
        <w:t>1</w:t>
      </w:r>
      <w:r w:rsidRPr="00DA12E7">
        <w:rPr>
          <w:rFonts w:asciiTheme="minorEastAsia" w:eastAsiaTheme="minorEastAsia" w:hAnsiTheme="minorEastAsia" w:hint="eastAsia"/>
          <w:b/>
          <w:sz w:val="24"/>
          <w:szCs w:val="24"/>
        </w:rPr>
        <w:t>：</w:t>
      </w:r>
    </w:p>
    <w:p w:rsidR="00D4516A" w:rsidRPr="00DA12E7" w:rsidRDefault="000E283F" w:rsidP="00DA12E7">
      <w:pPr>
        <w:ind w:firstLineChars="200" w:firstLine="480"/>
        <w:rPr>
          <w:rFonts w:asciiTheme="minorEastAsia" w:eastAsiaTheme="minorEastAsia" w:hAnsiTheme="minorEastAsia" w:cs="Arial"/>
          <w:sz w:val="24"/>
          <w:szCs w:val="24"/>
        </w:rPr>
      </w:pPr>
      <w:r w:rsidRPr="00DA12E7">
        <w:rPr>
          <w:rFonts w:asciiTheme="minorEastAsia" w:eastAsiaTheme="minorEastAsia" w:hAnsiTheme="minorEastAsia" w:cs="Arial" w:hint="eastAsia"/>
          <w:sz w:val="24"/>
          <w:szCs w:val="24"/>
        </w:rPr>
        <w:t>《第三期入驻企业招募暨创客大赛报名表》</w:t>
      </w:r>
    </w:p>
    <w:p w:rsidR="00D4516A" w:rsidRPr="00DA12E7" w:rsidRDefault="00D4516A">
      <w:pPr>
        <w:rPr>
          <w:rFonts w:asciiTheme="minorEastAsia" w:eastAsiaTheme="minorEastAsia" w:hAnsiTheme="minorEastAsia"/>
          <w:sz w:val="24"/>
          <w:szCs w:val="24"/>
        </w:rPr>
      </w:pPr>
    </w:p>
    <w:p w:rsidR="00D4516A" w:rsidRPr="00DA12E7" w:rsidRDefault="00D4516A">
      <w:pPr>
        <w:rPr>
          <w:rFonts w:asciiTheme="minorEastAsia" w:eastAsiaTheme="minorEastAsia" w:hAnsiTheme="minorEastAsia"/>
          <w:sz w:val="24"/>
          <w:szCs w:val="24"/>
        </w:rPr>
      </w:pPr>
    </w:p>
    <w:p w:rsidR="009F7683" w:rsidRDefault="000E283F" w:rsidP="00B21DB3">
      <w:pPr>
        <w:ind w:right="480"/>
        <w:jc w:val="right"/>
        <w:rPr>
          <w:rFonts w:asciiTheme="minorEastAsia" w:eastAsiaTheme="minorEastAsia" w:hAnsiTheme="minorEastAsia"/>
          <w:sz w:val="24"/>
          <w:szCs w:val="24"/>
        </w:rPr>
      </w:pPr>
      <w:r w:rsidRPr="00DA12E7">
        <w:rPr>
          <w:rFonts w:asciiTheme="minorEastAsia" w:eastAsiaTheme="minorEastAsia" w:hAnsiTheme="minorEastAsia" w:hint="eastAsia"/>
          <w:sz w:val="24"/>
          <w:szCs w:val="24"/>
        </w:rPr>
        <w:t xml:space="preserve">济南大学创业学院 </w:t>
      </w:r>
    </w:p>
    <w:p w:rsidR="00D4516A" w:rsidRPr="00DA12E7" w:rsidRDefault="009F7683" w:rsidP="00B21DB3">
      <w:pPr>
        <w:ind w:right="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2017年9月20日</w:t>
      </w:r>
    </w:p>
    <w:sectPr w:rsidR="00D4516A" w:rsidRPr="00DA12E7" w:rsidSect="00D4516A">
      <w:pgSz w:w="11906" w:h="16838"/>
      <w:pgMar w:top="1304" w:right="1588" w:bottom="130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86" w:rsidRDefault="00147186" w:rsidP="00DA12E7">
      <w:pPr>
        <w:spacing w:after="0" w:line="240" w:lineRule="auto"/>
      </w:pPr>
      <w:r>
        <w:separator/>
      </w:r>
    </w:p>
  </w:endnote>
  <w:endnote w:type="continuationSeparator" w:id="0">
    <w:p w:rsidR="00147186" w:rsidRDefault="00147186" w:rsidP="00DA1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erpetua">
    <w:altName w:val="Georgia"/>
    <w:charset w:val="00"/>
    <w:family w:val="roman"/>
    <w:pitch w:val="variable"/>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86" w:rsidRDefault="00147186" w:rsidP="00DA12E7">
      <w:pPr>
        <w:spacing w:after="0" w:line="240" w:lineRule="auto"/>
      </w:pPr>
      <w:r>
        <w:separator/>
      </w:r>
    </w:p>
  </w:footnote>
  <w:footnote w:type="continuationSeparator" w:id="0">
    <w:p w:rsidR="00147186" w:rsidRDefault="00147186" w:rsidP="00DA12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7826"/>
    <w:multiLevelType w:val="multilevel"/>
    <w:tmpl w:val="22817826"/>
    <w:lvl w:ilvl="0">
      <w:start w:val="8"/>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59BB76A4"/>
    <w:multiLevelType w:val="singleLevel"/>
    <w:tmpl w:val="59BB76A4"/>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0F8"/>
    <w:rsid w:val="000160F8"/>
    <w:rsid w:val="000173D9"/>
    <w:rsid w:val="00063A0A"/>
    <w:rsid w:val="000E283F"/>
    <w:rsid w:val="00106DDD"/>
    <w:rsid w:val="00113945"/>
    <w:rsid w:val="00127CC6"/>
    <w:rsid w:val="00147186"/>
    <w:rsid w:val="00170FCD"/>
    <w:rsid w:val="001B781B"/>
    <w:rsid w:val="002236EF"/>
    <w:rsid w:val="00291720"/>
    <w:rsid w:val="002C33D2"/>
    <w:rsid w:val="002D6E51"/>
    <w:rsid w:val="002E73A9"/>
    <w:rsid w:val="0040660B"/>
    <w:rsid w:val="00415B35"/>
    <w:rsid w:val="0042370F"/>
    <w:rsid w:val="00426AF8"/>
    <w:rsid w:val="0045103A"/>
    <w:rsid w:val="004C73E8"/>
    <w:rsid w:val="00510EE7"/>
    <w:rsid w:val="0053239A"/>
    <w:rsid w:val="00550CC6"/>
    <w:rsid w:val="005C7929"/>
    <w:rsid w:val="005F3D93"/>
    <w:rsid w:val="00617926"/>
    <w:rsid w:val="006973D4"/>
    <w:rsid w:val="007800AD"/>
    <w:rsid w:val="007A5136"/>
    <w:rsid w:val="007B1CD1"/>
    <w:rsid w:val="008277D4"/>
    <w:rsid w:val="00850916"/>
    <w:rsid w:val="008B4E84"/>
    <w:rsid w:val="008E7A6F"/>
    <w:rsid w:val="0091058C"/>
    <w:rsid w:val="00931A92"/>
    <w:rsid w:val="009502E0"/>
    <w:rsid w:val="00986CFB"/>
    <w:rsid w:val="009D753F"/>
    <w:rsid w:val="009F7683"/>
    <w:rsid w:val="00A44C2A"/>
    <w:rsid w:val="00A54760"/>
    <w:rsid w:val="00A612C8"/>
    <w:rsid w:val="00AD2168"/>
    <w:rsid w:val="00B21DB3"/>
    <w:rsid w:val="00B842F1"/>
    <w:rsid w:val="00CA4C4E"/>
    <w:rsid w:val="00D4516A"/>
    <w:rsid w:val="00DA0FB6"/>
    <w:rsid w:val="00DA12E7"/>
    <w:rsid w:val="00E54817"/>
    <w:rsid w:val="00ED0B23"/>
    <w:rsid w:val="00EE2272"/>
    <w:rsid w:val="00F319E2"/>
    <w:rsid w:val="00F51A94"/>
    <w:rsid w:val="250B1028"/>
    <w:rsid w:val="25432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6A"/>
    <w:pPr>
      <w:spacing w:after="160" w:line="276" w:lineRule="auto"/>
    </w:pPr>
    <w:rPr>
      <w:rFonts w:ascii="Perpetua" w:eastAsia="宋体" w:hAnsi="Perpetua" w:cs="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4516A"/>
    <w:pPr>
      <w:tabs>
        <w:tab w:val="center" w:pos="4153"/>
        <w:tab w:val="right" w:pos="8306"/>
      </w:tabs>
      <w:snapToGrid w:val="0"/>
    </w:pPr>
    <w:rPr>
      <w:sz w:val="18"/>
      <w:szCs w:val="18"/>
    </w:rPr>
  </w:style>
  <w:style w:type="paragraph" w:styleId="a4">
    <w:name w:val="header"/>
    <w:basedOn w:val="a"/>
    <w:link w:val="Char0"/>
    <w:uiPriority w:val="99"/>
    <w:unhideWhenUsed/>
    <w:rsid w:val="00D4516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4516A"/>
    <w:pPr>
      <w:spacing w:before="100" w:beforeAutospacing="1" w:after="100" w:afterAutospacing="1" w:line="240" w:lineRule="auto"/>
    </w:pPr>
    <w:rPr>
      <w:rFonts w:ascii="宋体" w:hAnsi="宋体" w:cs="宋体"/>
      <w:color w:val="auto"/>
      <w:sz w:val="24"/>
      <w:szCs w:val="24"/>
    </w:rPr>
  </w:style>
  <w:style w:type="character" w:customStyle="1" w:styleId="Char0">
    <w:name w:val="页眉 Char"/>
    <w:basedOn w:val="a0"/>
    <w:link w:val="a4"/>
    <w:uiPriority w:val="99"/>
    <w:semiHidden/>
    <w:rsid w:val="00D4516A"/>
    <w:rPr>
      <w:sz w:val="18"/>
      <w:szCs w:val="18"/>
    </w:rPr>
  </w:style>
  <w:style w:type="character" w:customStyle="1" w:styleId="Char">
    <w:name w:val="页脚 Char"/>
    <w:basedOn w:val="a0"/>
    <w:link w:val="a3"/>
    <w:uiPriority w:val="99"/>
    <w:semiHidden/>
    <w:rsid w:val="00D4516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240</Words>
  <Characters>1371</Characters>
  <Application>Microsoft Office Word</Application>
  <DocSecurity>0</DocSecurity>
  <Lines>11</Lines>
  <Paragraphs>3</Paragraphs>
  <ScaleCrop>false</ScaleCrop>
  <Company>jnlh</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xxzx</cp:lastModifiedBy>
  <cp:revision>15</cp:revision>
  <cp:lastPrinted>2017-09-21T02:40:00Z</cp:lastPrinted>
  <dcterms:created xsi:type="dcterms:W3CDTF">2017-09-21T04:20:00Z</dcterms:created>
  <dcterms:modified xsi:type="dcterms:W3CDTF">2017-09-22T07:42:00Z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