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FA" w:rsidRDefault="00C546FA" w:rsidP="00C546FA">
      <w:r>
        <w:rPr>
          <w:rFonts w:hint="eastAsia"/>
        </w:rPr>
        <w:t>2017</w:t>
      </w:r>
      <w:r>
        <w:rPr>
          <w:rFonts w:hint="eastAsia"/>
        </w:rPr>
        <w:t>年春季信息学院硕士学位论文答辩安排</w:t>
      </w:r>
    </w:p>
    <w:p w:rsidR="00C546FA" w:rsidRDefault="00C546FA" w:rsidP="00C546FA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答辩时间：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</w:t>
      </w:r>
    </w:p>
    <w:p w:rsidR="00C546FA" w:rsidRDefault="00C546FA" w:rsidP="00C546FA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答辩地点：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教</w:t>
      </w:r>
      <w:r>
        <w:rPr>
          <w:sz w:val="24"/>
          <w:szCs w:val="24"/>
        </w:rPr>
        <w:t>114</w:t>
      </w:r>
    </w:p>
    <w:p w:rsidR="00C546FA" w:rsidRDefault="00C546FA" w:rsidP="00C546FA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答辩学生分组情况</w:t>
      </w:r>
    </w:p>
    <w:p w:rsidR="00C546FA" w:rsidRPr="002E4155" w:rsidRDefault="00C546FA" w:rsidP="00C546FA">
      <w:pPr>
        <w:ind w:leftChars="-235" w:left="2" w:hangingChars="353" w:hanging="851"/>
        <w:jc w:val="left"/>
      </w:pPr>
      <w:r>
        <w:rPr>
          <w:rFonts w:hint="eastAsia"/>
          <w:sz w:val="24"/>
          <w:szCs w:val="24"/>
        </w:rPr>
        <w:t>上午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:00</w:t>
      </w:r>
      <w:r>
        <w:rPr>
          <w:sz w:val="24"/>
          <w:szCs w:val="24"/>
        </w:rPr>
        <w:t>—1</w:t>
      </w:r>
      <w:r>
        <w:rPr>
          <w:rFonts w:hint="eastAsia"/>
          <w:sz w:val="24"/>
          <w:szCs w:val="24"/>
        </w:rPr>
        <w:t>1:00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C546FA" w:rsidTr="00FF3205">
        <w:trPr>
          <w:trHeight w:val="567"/>
        </w:trPr>
        <w:tc>
          <w:tcPr>
            <w:tcW w:w="1560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C546FA" w:rsidTr="00FF3205">
        <w:trPr>
          <w:trHeight w:val="567"/>
        </w:trPr>
        <w:tc>
          <w:tcPr>
            <w:tcW w:w="1560" w:type="dxa"/>
            <w:vAlign w:val="center"/>
          </w:tcPr>
          <w:p w:rsidR="00C546FA" w:rsidRPr="00427673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427673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2014210228</w:t>
            </w:r>
          </w:p>
        </w:tc>
        <w:tc>
          <w:tcPr>
            <w:tcW w:w="1276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吴金岩</w:t>
            </w:r>
          </w:p>
        </w:tc>
        <w:tc>
          <w:tcPr>
            <w:tcW w:w="1701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杨波</w:t>
            </w:r>
          </w:p>
        </w:tc>
        <w:tc>
          <w:tcPr>
            <w:tcW w:w="4578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基于马尔可夫随机场的水泥水化建模及性能预测</w:t>
            </w:r>
          </w:p>
        </w:tc>
      </w:tr>
      <w:tr w:rsidR="00C546FA" w:rsidTr="00FF3205">
        <w:trPr>
          <w:trHeight w:val="567"/>
        </w:trPr>
        <w:tc>
          <w:tcPr>
            <w:tcW w:w="1560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2014210229</w:t>
            </w:r>
          </w:p>
        </w:tc>
        <w:tc>
          <w:tcPr>
            <w:tcW w:w="1276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余智兵</w:t>
            </w:r>
            <w:proofErr w:type="gramEnd"/>
          </w:p>
        </w:tc>
        <w:tc>
          <w:tcPr>
            <w:tcW w:w="1701" w:type="dxa"/>
            <w:vAlign w:val="center"/>
          </w:tcPr>
          <w:p w:rsidR="00C546FA" w:rsidRPr="009F0A0A" w:rsidRDefault="00C546FA" w:rsidP="00FF3205">
            <w:pPr>
              <w:spacing w:line="240" w:lineRule="auto"/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杨波</w:t>
            </w:r>
          </w:p>
        </w:tc>
        <w:tc>
          <w:tcPr>
            <w:tcW w:w="4578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基于核心点演化水纹软件开发过程模型的研究</w:t>
            </w:r>
          </w:p>
        </w:tc>
      </w:tr>
      <w:tr w:rsidR="00C546FA" w:rsidTr="00FF3205">
        <w:trPr>
          <w:trHeight w:val="316"/>
        </w:trPr>
        <w:tc>
          <w:tcPr>
            <w:tcW w:w="1560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ED2CED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2014210216</w:t>
            </w:r>
          </w:p>
        </w:tc>
        <w:tc>
          <w:tcPr>
            <w:tcW w:w="1276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唐坤</w:t>
            </w:r>
          </w:p>
        </w:tc>
        <w:tc>
          <w:tcPr>
            <w:tcW w:w="1701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杨波</w:t>
            </w:r>
          </w:p>
        </w:tc>
        <w:tc>
          <w:tcPr>
            <w:tcW w:w="4578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基于GPU平台的水泥水化微结构实体纹理合成</w:t>
            </w:r>
          </w:p>
        </w:tc>
      </w:tr>
    </w:tbl>
    <w:p w:rsidR="00C546FA" w:rsidRDefault="00C546FA" w:rsidP="00C546FA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C546FA" w:rsidTr="00FF3205">
        <w:tc>
          <w:tcPr>
            <w:tcW w:w="1844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C546FA" w:rsidTr="00FF3205">
        <w:trPr>
          <w:trHeight w:val="490"/>
        </w:trPr>
        <w:tc>
          <w:tcPr>
            <w:tcW w:w="1844" w:type="dxa"/>
          </w:tcPr>
          <w:p w:rsidR="00C546FA" w:rsidRDefault="00C546FA" w:rsidP="00FF320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赵清杰</w:t>
            </w:r>
            <w:proofErr w:type="gramEnd"/>
          </w:p>
        </w:tc>
        <w:tc>
          <w:tcPr>
            <w:tcW w:w="195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C546FA" w:rsidRPr="00616DD3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北京理工大学</w:t>
            </w:r>
          </w:p>
        </w:tc>
      </w:tr>
      <w:tr w:rsidR="00C546FA" w:rsidRPr="00E12F19" w:rsidTr="00FF3205">
        <w:trPr>
          <w:trHeight w:val="478"/>
        </w:trPr>
        <w:tc>
          <w:tcPr>
            <w:tcW w:w="1844" w:type="dxa"/>
          </w:tcPr>
          <w:p w:rsidR="00C546FA" w:rsidRDefault="00C546FA" w:rsidP="00FF320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冯志全</w:t>
            </w:r>
          </w:p>
        </w:tc>
        <w:tc>
          <w:tcPr>
            <w:tcW w:w="195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C546FA" w:rsidRPr="00E12F19" w:rsidTr="00FF3205">
        <w:trPr>
          <w:trHeight w:val="478"/>
        </w:trPr>
        <w:tc>
          <w:tcPr>
            <w:tcW w:w="1844" w:type="dxa"/>
          </w:tcPr>
          <w:p w:rsidR="00C546FA" w:rsidRDefault="00C546FA" w:rsidP="00FF320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赵秀阳</w:t>
            </w:r>
            <w:proofErr w:type="gramEnd"/>
          </w:p>
        </w:tc>
        <w:tc>
          <w:tcPr>
            <w:tcW w:w="195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C546FA" w:rsidTr="00FF3205">
        <w:trPr>
          <w:trHeight w:val="310"/>
        </w:trPr>
        <w:tc>
          <w:tcPr>
            <w:tcW w:w="1844" w:type="dxa"/>
          </w:tcPr>
          <w:p w:rsidR="00C546FA" w:rsidRDefault="00C546FA" w:rsidP="00FF320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C546FA" w:rsidRPr="00616DD3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纪科</w:t>
            </w:r>
            <w:proofErr w:type="gramEnd"/>
          </w:p>
        </w:tc>
        <w:tc>
          <w:tcPr>
            <w:tcW w:w="195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</w:tbl>
    <w:p w:rsidR="00C546FA" w:rsidRDefault="00C546FA" w:rsidP="00C546FA">
      <w:r>
        <w:br w:type="page"/>
      </w:r>
    </w:p>
    <w:p w:rsidR="00C546FA" w:rsidRDefault="00C546FA" w:rsidP="00C546FA">
      <w:r>
        <w:rPr>
          <w:rFonts w:hint="eastAsia"/>
        </w:rPr>
        <w:lastRenderedPageBreak/>
        <w:t>2017</w:t>
      </w:r>
      <w:r>
        <w:rPr>
          <w:rFonts w:hint="eastAsia"/>
        </w:rPr>
        <w:t>年春季信息学院硕士学位论文答辩安排</w:t>
      </w:r>
    </w:p>
    <w:p w:rsidR="00C546FA" w:rsidRDefault="00C546FA" w:rsidP="00C546FA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答辩时间：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</w:t>
      </w:r>
    </w:p>
    <w:p w:rsidR="00C546FA" w:rsidRDefault="00C546FA" w:rsidP="00C546FA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答辩地点：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教</w:t>
      </w:r>
      <w:r>
        <w:rPr>
          <w:sz w:val="24"/>
          <w:szCs w:val="24"/>
        </w:rPr>
        <w:t>114</w:t>
      </w:r>
    </w:p>
    <w:p w:rsidR="00C546FA" w:rsidRDefault="00C546FA" w:rsidP="00C546FA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答辩学生分组情况</w:t>
      </w:r>
    </w:p>
    <w:p w:rsidR="00C546FA" w:rsidRPr="002E4155" w:rsidRDefault="00C546FA" w:rsidP="00C546FA">
      <w:pPr>
        <w:ind w:leftChars="-235" w:left="2" w:hangingChars="353" w:hanging="851"/>
        <w:jc w:val="left"/>
      </w:pPr>
      <w:r>
        <w:rPr>
          <w:rFonts w:hint="eastAsia"/>
          <w:sz w:val="24"/>
          <w:szCs w:val="24"/>
        </w:rPr>
        <w:t>上午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:00</w:t>
      </w:r>
      <w:r>
        <w:rPr>
          <w:sz w:val="24"/>
          <w:szCs w:val="24"/>
        </w:rPr>
        <w:t>—12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C546FA" w:rsidTr="00FF3205">
        <w:trPr>
          <w:trHeight w:val="567"/>
        </w:trPr>
        <w:tc>
          <w:tcPr>
            <w:tcW w:w="1560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C546FA" w:rsidTr="00FF3205">
        <w:trPr>
          <w:trHeight w:val="567"/>
        </w:trPr>
        <w:tc>
          <w:tcPr>
            <w:tcW w:w="1560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BE393C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2014210230</w:t>
            </w:r>
          </w:p>
        </w:tc>
        <w:tc>
          <w:tcPr>
            <w:tcW w:w="1276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康丹</w:t>
            </w:r>
            <w:proofErr w:type="gramEnd"/>
          </w:p>
        </w:tc>
        <w:tc>
          <w:tcPr>
            <w:tcW w:w="1701" w:type="dxa"/>
            <w:vAlign w:val="center"/>
          </w:tcPr>
          <w:p w:rsidR="00C546FA" w:rsidRPr="009F0A0A" w:rsidRDefault="00C546FA" w:rsidP="00FF3205">
            <w:pPr>
              <w:spacing w:line="240" w:lineRule="auto"/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刘明军</w:t>
            </w:r>
          </w:p>
        </w:tc>
        <w:tc>
          <w:tcPr>
            <w:tcW w:w="4578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基于图匹配模型的体配准方法研究</w:t>
            </w:r>
          </w:p>
        </w:tc>
      </w:tr>
      <w:tr w:rsidR="00C546FA" w:rsidTr="00FF3205">
        <w:trPr>
          <w:trHeight w:val="541"/>
        </w:trPr>
        <w:tc>
          <w:tcPr>
            <w:tcW w:w="1560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  <w:t>2014210221</w:t>
            </w:r>
          </w:p>
        </w:tc>
        <w:tc>
          <w:tcPr>
            <w:tcW w:w="1276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张琪</w:t>
            </w:r>
          </w:p>
        </w:tc>
        <w:tc>
          <w:tcPr>
            <w:tcW w:w="1701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赵秀阳</w:t>
            </w:r>
            <w:proofErr w:type="gramEnd"/>
          </w:p>
        </w:tc>
        <w:tc>
          <w:tcPr>
            <w:tcW w:w="4578" w:type="dxa"/>
            <w:vAlign w:val="center"/>
          </w:tcPr>
          <w:p w:rsidR="00C546FA" w:rsidRPr="009F0A0A" w:rsidRDefault="00C546FA" w:rsidP="00FF3205">
            <w:pPr>
              <w:jc w:val="both"/>
              <w:rPr>
                <w:rFonts w:ascii="楷体_GB2312" w:eastAsia="楷体_GB2312"/>
                <w:b w:val="0"/>
                <w:color w:val="000000" w:themeColor="text1"/>
                <w:sz w:val="24"/>
                <w:szCs w:val="24"/>
              </w:rPr>
            </w:pPr>
            <w:r w:rsidRPr="009F0A0A">
              <w:rPr>
                <w:rFonts w:ascii="楷体_GB2312" w:eastAsia="楷体_GB2312" w:hint="eastAsia"/>
                <w:b w:val="0"/>
                <w:color w:val="000000" w:themeColor="text1"/>
                <w:sz w:val="24"/>
                <w:szCs w:val="24"/>
              </w:rPr>
              <w:t>基于调和映射的体参数化方法研究</w:t>
            </w:r>
          </w:p>
        </w:tc>
      </w:tr>
    </w:tbl>
    <w:p w:rsidR="00C546FA" w:rsidRDefault="00C546FA" w:rsidP="00C546FA">
      <w:pPr>
        <w:ind w:leftChars="-196" w:hangingChars="294" w:hanging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C546FA" w:rsidTr="00FF3205">
        <w:tc>
          <w:tcPr>
            <w:tcW w:w="1844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C546FA" w:rsidRDefault="00C546FA" w:rsidP="00FF32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C546FA" w:rsidTr="00FF3205">
        <w:trPr>
          <w:trHeight w:val="490"/>
        </w:trPr>
        <w:tc>
          <w:tcPr>
            <w:tcW w:w="1844" w:type="dxa"/>
          </w:tcPr>
          <w:p w:rsidR="00C546FA" w:rsidRDefault="00C546FA" w:rsidP="00FF320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赵清杰</w:t>
            </w:r>
            <w:proofErr w:type="gramEnd"/>
          </w:p>
        </w:tc>
        <w:tc>
          <w:tcPr>
            <w:tcW w:w="195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C546FA" w:rsidRPr="00616DD3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北京理工大学</w:t>
            </w:r>
          </w:p>
        </w:tc>
      </w:tr>
      <w:tr w:rsidR="00C546FA" w:rsidRPr="00E12F19" w:rsidTr="00FF3205">
        <w:trPr>
          <w:trHeight w:val="478"/>
        </w:trPr>
        <w:tc>
          <w:tcPr>
            <w:tcW w:w="1844" w:type="dxa"/>
          </w:tcPr>
          <w:p w:rsidR="00C546FA" w:rsidRDefault="00C546FA" w:rsidP="00FF320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冯志全</w:t>
            </w:r>
          </w:p>
        </w:tc>
        <w:tc>
          <w:tcPr>
            <w:tcW w:w="195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教授</w:t>
            </w:r>
          </w:p>
        </w:tc>
        <w:tc>
          <w:tcPr>
            <w:tcW w:w="139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C546FA" w:rsidTr="00FF3205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C546FA" w:rsidRDefault="00C546FA" w:rsidP="00FF320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王琳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  <w:tr w:rsidR="00C546FA" w:rsidTr="00FF3205">
        <w:trPr>
          <w:trHeight w:val="310"/>
        </w:trPr>
        <w:tc>
          <w:tcPr>
            <w:tcW w:w="1844" w:type="dxa"/>
          </w:tcPr>
          <w:p w:rsidR="00C546FA" w:rsidRDefault="00C546FA" w:rsidP="00FF3205">
            <w:pPr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C546FA" w:rsidRPr="00616DD3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纪科</w:t>
            </w:r>
            <w:proofErr w:type="gramEnd"/>
          </w:p>
        </w:tc>
        <w:tc>
          <w:tcPr>
            <w:tcW w:w="195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C546FA" w:rsidRDefault="00C546FA" w:rsidP="00FF3205">
            <w:pPr>
              <w:jc w:val="both"/>
              <w:rPr>
                <w:rFonts w:ascii="楷体_GB2312" w:eastAsia="楷体_GB2312"/>
                <w:b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b w:val="0"/>
                <w:sz w:val="24"/>
                <w:szCs w:val="24"/>
              </w:rPr>
              <w:t>济南大学</w:t>
            </w:r>
          </w:p>
        </w:tc>
      </w:tr>
    </w:tbl>
    <w:p w:rsidR="00C546FA" w:rsidRPr="00E66264" w:rsidRDefault="00C546FA" w:rsidP="00C546FA"/>
    <w:p w:rsidR="00CF395B" w:rsidRDefault="00415712">
      <w:bookmarkStart w:id="0" w:name="_GoBack"/>
      <w:bookmarkEnd w:id="0"/>
    </w:p>
    <w:sectPr w:rsidR="00CF395B" w:rsidSect="00756092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12" w:rsidRDefault="00415712" w:rsidP="00C546FA">
      <w:pPr>
        <w:spacing w:line="240" w:lineRule="auto"/>
      </w:pPr>
      <w:r>
        <w:separator/>
      </w:r>
    </w:p>
  </w:endnote>
  <w:endnote w:type="continuationSeparator" w:id="0">
    <w:p w:rsidR="00415712" w:rsidRDefault="00415712" w:rsidP="00C54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12" w:rsidRDefault="00415712" w:rsidP="00C546FA">
      <w:pPr>
        <w:spacing w:line="240" w:lineRule="auto"/>
      </w:pPr>
      <w:r>
        <w:separator/>
      </w:r>
    </w:p>
  </w:footnote>
  <w:footnote w:type="continuationSeparator" w:id="0">
    <w:p w:rsidR="00415712" w:rsidRDefault="00415712" w:rsidP="00C546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EB"/>
    <w:rsid w:val="000F38EB"/>
    <w:rsid w:val="00415712"/>
    <w:rsid w:val="00427AAE"/>
    <w:rsid w:val="004C0FD3"/>
    <w:rsid w:val="00C5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FA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6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b w:val="0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6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6FA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b w:val="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6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FA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6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b w:val="0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6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6FA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b w:val="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6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zsl</dc:creator>
  <cp:keywords/>
  <dc:description/>
  <cp:lastModifiedBy>zsl</cp:lastModifiedBy>
  <cp:revision>2</cp:revision>
  <dcterms:created xsi:type="dcterms:W3CDTF">2017-06-06T06:48:00Z</dcterms:created>
  <dcterms:modified xsi:type="dcterms:W3CDTF">2017-06-06T06:48:00Z</dcterms:modified>
</cp:coreProperties>
</file>